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8B" w:rsidRDefault="00B37F8B" w:rsidP="00B37F8B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 В 202</w:t>
      </w:r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5</w:t>
      </w: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году мы празднуем </w:t>
      </w:r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80</w:t>
      </w: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-летие Великой Победы!  Время идет, но мы храним память о Великой Отечественной войне. Эта важная дата будет отмечена не только в средствах массовой информации, но и по всей стране: в детских садах, школах и вузах пройдут мероприятия, посвященные этому памятному дню. Совсем не важно, как это называть – патриотическим воспитанием, уроками истории или информацией для общего развития, но детям необходимо рассказывать о подвигах и славе предков, о страшной угрозе, нависшей над нашей страной, и о великой Победе.</w:t>
      </w:r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</w:p>
    <w:p w:rsidR="00B37F8B" w:rsidRDefault="00B37F8B" w:rsidP="00B37F8B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color w:val="333333"/>
          <w:sz w:val="30"/>
          <w:szCs w:val="30"/>
          <w:u w:val="single"/>
          <w:lang w:eastAsia="ru-RU"/>
        </w:rPr>
      </w:pP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Только рассказывать надо так, чтобы сами дети ни в коем случае не воспринимали это как “какое-то там воспитание” или скучные уроки, а заинтересовались, прочувствовали, поняли. Ведь становление русского боевого духа – неотъемлемая часть истории нашей страны, начиная с древнейших времен.</w:t>
      </w: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br/>
      </w:r>
      <w:r w:rsidRPr="00B37F8B">
        <w:rPr>
          <w:rFonts w:ascii="Georgia" w:eastAsia="Times New Roman" w:hAnsi="Georgia" w:cs="Times New Roman"/>
          <w:b/>
          <w:bCs/>
          <w:color w:val="333333"/>
          <w:sz w:val="30"/>
          <w:szCs w:val="30"/>
          <w:u w:val="single"/>
          <w:lang w:eastAsia="ru-RU"/>
        </w:rPr>
        <w:t xml:space="preserve">При знакомстве детей старшего дошкольного возраста (5-7 лет) с темой войны перед </w:t>
      </w:r>
      <w:r>
        <w:rPr>
          <w:rFonts w:ascii="Georgia" w:eastAsia="Times New Roman" w:hAnsi="Georgia" w:cs="Times New Roman"/>
          <w:b/>
          <w:bCs/>
          <w:color w:val="333333"/>
          <w:sz w:val="30"/>
          <w:szCs w:val="30"/>
          <w:u w:val="single"/>
          <w:lang w:eastAsia="ru-RU"/>
        </w:rPr>
        <w:t>взрослыми</w:t>
      </w:r>
      <w:r w:rsidRPr="00B37F8B">
        <w:rPr>
          <w:rFonts w:ascii="Georgia" w:eastAsia="Times New Roman" w:hAnsi="Georgia" w:cs="Times New Roman"/>
          <w:b/>
          <w:bCs/>
          <w:color w:val="333333"/>
          <w:sz w:val="30"/>
          <w:szCs w:val="30"/>
          <w:u w:val="single"/>
          <w:lang w:eastAsia="ru-RU"/>
        </w:rPr>
        <w:t xml:space="preserve"> стоят три основные задачи:</w:t>
      </w:r>
    </w:p>
    <w:p w:rsidR="00B37F8B" w:rsidRPr="00B37F8B" w:rsidRDefault="00B37F8B" w:rsidP="00B37F8B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B37F8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B37F8B">
        <w:rPr>
          <w:rFonts w:ascii="Georgia" w:eastAsia="Times New Roman" w:hAnsi="Georgia" w:cs="Times New Roman"/>
          <w:b/>
          <w:bCs/>
          <w:i/>
          <w:iCs/>
          <w:color w:val="333333"/>
          <w:sz w:val="30"/>
          <w:szCs w:val="30"/>
          <w:lang w:eastAsia="ru-RU"/>
        </w:rPr>
        <w:t>1. Познакомить детей с праздником «День Победы». Рассказать о Великой Отечественной войне.</w:t>
      </w:r>
      <w:r w:rsidRPr="00B37F8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B37F8B">
        <w:rPr>
          <w:rFonts w:ascii="Georgia" w:eastAsia="Times New Roman" w:hAnsi="Georgia" w:cs="Times New Roman"/>
          <w:b/>
          <w:bCs/>
          <w:i/>
          <w:iCs/>
          <w:color w:val="333333"/>
          <w:sz w:val="30"/>
          <w:szCs w:val="30"/>
          <w:lang w:eastAsia="ru-RU"/>
        </w:rPr>
        <w:t>2. Продолжать знакомить с событиями Великой Отечественной войны посредством художественного слова, рассматривая репродукции картин о войне, слушая песни военных лет.</w:t>
      </w:r>
      <w:r w:rsidRPr="00B37F8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B37F8B">
        <w:rPr>
          <w:rFonts w:ascii="Georgia" w:eastAsia="Times New Roman" w:hAnsi="Georgia" w:cs="Times New Roman"/>
          <w:b/>
          <w:bCs/>
          <w:i/>
          <w:iCs/>
          <w:color w:val="333333"/>
          <w:sz w:val="30"/>
          <w:szCs w:val="30"/>
          <w:lang w:eastAsia="ru-RU"/>
        </w:rPr>
        <w:t>3. Воспитывать уважение к памяти павших бойцов и старшему поколению.</w:t>
      </w:r>
      <w:r w:rsidRPr="00B37F8B">
        <w:rPr>
          <w:rFonts w:ascii="Georgia" w:eastAsia="Times New Roman" w:hAnsi="Georgia" w:cs="Times New Roman"/>
          <w:b/>
          <w:bCs/>
          <w:i/>
          <w:iCs/>
          <w:color w:val="333333"/>
          <w:sz w:val="30"/>
          <w:szCs w:val="30"/>
          <w:lang w:eastAsia="ru-RU"/>
        </w:rPr>
        <w:br/>
        <w:t>В достижении этих целей помогут классические художественные произведения, а также прекрасно иллюстрированные книги, основанные на документальных материалах.</w:t>
      </w:r>
    </w:p>
    <w:p w:rsidR="00B37F8B" w:rsidRPr="00B37F8B" w:rsidRDefault="00B37F8B" w:rsidP="00B37F8B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     </w:t>
      </w:r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Несколько </w:t>
      </w: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изданий - как современных, так и букинистических.</w:t>
      </w:r>
    </w:p>
    <w:p w:rsidR="00B37F8B" w:rsidRPr="00B37F8B" w:rsidRDefault="00B37F8B" w:rsidP="00B37F8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Дмитрий </w:t>
      </w:r>
      <w:proofErr w:type="spellStart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Пентегов</w:t>
      </w:r>
      <w:proofErr w:type="spellEnd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: </w:t>
      </w:r>
      <w:hyperlink r:id="rId6" w:tgtFrame="_blank" w:history="1">
        <w:r w:rsidRPr="00B37F8B">
          <w:rPr>
            <w:rFonts w:ascii="Georgia" w:eastAsia="Times New Roman" w:hAnsi="Georgia" w:cs="Times New Roman"/>
            <w:color w:val="743399"/>
            <w:sz w:val="30"/>
            <w:szCs w:val="30"/>
            <w:bdr w:val="none" w:sz="0" w:space="0" w:color="auto" w:frame="1"/>
            <w:lang w:eastAsia="ru-RU"/>
          </w:rPr>
          <w:t>Паровоз «Овечка»</w:t>
        </w:r>
      </w:hyperlink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. </w:t>
      </w:r>
    </w:p>
    <w:p w:rsidR="00B37F8B" w:rsidRPr="00B37F8B" w:rsidRDefault="00B37F8B" w:rsidP="00B37F8B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37F8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B37F8B" w:rsidRPr="00B37F8B" w:rsidRDefault="00B37F8B" w:rsidP="00B37F8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«</w:t>
      </w:r>
      <w:hyperlink r:id="rId7" w:tgtFrame="_blank" w:history="1">
        <w:r w:rsidRPr="00B37F8B">
          <w:rPr>
            <w:rFonts w:ascii="Georgia" w:eastAsia="Times New Roman" w:hAnsi="Georgia" w:cs="Times New Roman"/>
            <w:color w:val="743399"/>
            <w:sz w:val="30"/>
            <w:szCs w:val="30"/>
            <w:bdr w:val="none" w:sz="0" w:space="0" w:color="auto" w:frame="1"/>
            <w:lang w:eastAsia="ru-RU"/>
          </w:rPr>
          <w:t xml:space="preserve">Сказка о Военной тайне, о </w:t>
        </w:r>
        <w:proofErr w:type="spellStart"/>
        <w:r w:rsidRPr="00B37F8B">
          <w:rPr>
            <w:rFonts w:ascii="Georgia" w:eastAsia="Times New Roman" w:hAnsi="Georgia" w:cs="Times New Roman"/>
            <w:color w:val="743399"/>
            <w:sz w:val="30"/>
            <w:szCs w:val="30"/>
            <w:bdr w:val="none" w:sz="0" w:space="0" w:color="auto" w:frame="1"/>
            <w:lang w:eastAsia="ru-RU"/>
          </w:rPr>
          <w:t>Мальчише-Кибальчише</w:t>
        </w:r>
        <w:proofErr w:type="spellEnd"/>
        <w:r w:rsidRPr="00B37F8B">
          <w:rPr>
            <w:rFonts w:ascii="Georgia" w:eastAsia="Times New Roman" w:hAnsi="Georgia" w:cs="Times New Roman"/>
            <w:color w:val="743399"/>
            <w:sz w:val="30"/>
            <w:szCs w:val="30"/>
            <w:bdr w:val="none" w:sz="0" w:space="0" w:color="auto" w:frame="1"/>
            <w:lang w:eastAsia="ru-RU"/>
          </w:rPr>
          <w:t xml:space="preserve"> и его твёрдом слове</w:t>
        </w:r>
      </w:hyperlink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» </w:t>
      </w:r>
    </w:p>
    <w:p w:rsidR="00B37F8B" w:rsidRPr="00B37F8B" w:rsidRDefault="00B37F8B" w:rsidP="00B37F8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B37F8B" w:rsidRPr="00B37F8B" w:rsidRDefault="00B37F8B" w:rsidP="00B37F8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Солдатская сказка </w:t>
      </w:r>
      <w:proofErr w:type="spellStart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К.Паустовского</w:t>
      </w:r>
      <w:proofErr w:type="spellEnd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“</w:t>
      </w:r>
      <w:hyperlink r:id="rId8" w:tgtFrame="_blank" w:history="1">
        <w:r w:rsidRPr="00B37F8B">
          <w:rPr>
            <w:rFonts w:ascii="Georgia" w:eastAsia="Times New Roman" w:hAnsi="Georgia" w:cs="Times New Roman"/>
            <w:color w:val="743399"/>
            <w:sz w:val="30"/>
            <w:szCs w:val="30"/>
            <w:bdr w:val="none" w:sz="0" w:space="0" w:color="auto" w:frame="1"/>
            <w:lang w:eastAsia="ru-RU"/>
          </w:rPr>
          <w:t>Похождения жука-носорога</w:t>
        </w:r>
      </w:hyperlink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“. </w:t>
      </w:r>
    </w:p>
    <w:p w:rsidR="00B37F8B" w:rsidRPr="00B37F8B" w:rsidRDefault="00B37F8B" w:rsidP="00B37F8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B37F8B" w:rsidRPr="00B37F8B" w:rsidRDefault="00B37F8B" w:rsidP="00B37F8B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 В 2020 году мы празднуем 75-летие Великой Победы!  Время идет, но мы храним память о Великой Отечественной войне. Эта важная дата будет отмечена не только в средствах массовой информации, но и по всей стране: в детских садах, школах и вузах пройдут мероприятия, посвященные этому памятному дню. Совсем не важно, как это называть – патриотическим воспитанием, уроками истории или информацией для общего развития, но детям необходимо рассказывать о подвигах и славе предков, о страшной угрозе, нависшей над нашей страной, и о великой Победе.</w:t>
      </w: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br/>
        <w:t>Только рассказывать надо так, чтобы сами дети ни в коем случае не воспринимали это как “какое-то там воспитание” или скучные уроки, а заинтересовались, прочувствовали, поняли. Ведь становление русского боевого духа – неотъемлемая часть истории нашей страны, начиная с древнейших времен.</w:t>
      </w: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br/>
      </w:r>
      <w:r w:rsidRPr="00B37F8B">
        <w:rPr>
          <w:rFonts w:ascii="Georgia" w:eastAsia="Times New Roman" w:hAnsi="Georgia" w:cs="Times New Roman"/>
          <w:b/>
          <w:bCs/>
          <w:color w:val="333333"/>
          <w:sz w:val="30"/>
          <w:szCs w:val="30"/>
          <w:u w:val="single"/>
          <w:lang w:eastAsia="ru-RU"/>
        </w:rPr>
        <w:t>При знакомстве детей старшего дошкольного возраста (5-7 лет) с темой войны перед родителями стоят три основные задачи:</w:t>
      </w:r>
    </w:p>
    <w:p w:rsidR="00B37F8B" w:rsidRPr="00B37F8B" w:rsidRDefault="00B37F8B" w:rsidP="00B37F8B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37F8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B37F8B">
        <w:rPr>
          <w:rFonts w:ascii="Georgia" w:eastAsia="Times New Roman" w:hAnsi="Georgia" w:cs="Times New Roman"/>
          <w:b/>
          <w:bCs/>
          <w:i/>
          <w:iCs/>
          <w:color w:val="333333"/>
          <w:sz w:val="30"/>
          <w:szCs w:val="30"/>
          <w:lang w:eastAsia="ru-RU"/>
        </w:rPr>
        <w:t>1. Познакомить детей с праздником «День Победы». Рассказать о Великой Отечественной войне.</w:t>
      </w:r>
    </w:p>
    <w:p w:rsidR="00B37F8B" w:rsidRPr="00B37F8B" w:rsidRDefault="00B37F8B" w:rsidP="00B37F8B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37F8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B37F8B">
        <w:rPr>
          <w:rFonts w:ascii="Georgia" w:eastAsia="Times New Roman" w:hAnsi="Georgia" w:cs="Times New Roman"/>
          <w:b/>
          <w:bCs/>
          <w:i/>
          <w:iCs/>
          <w:color w:val="333333"/>
          <w:sz w:val="30"/>
          <w:szCs w:val="30"/>
          <w:lang w:eastAsia="ru-RU"/>
        </w:rPr>
        <w:t>2. Продолжать знакомить с событиями Великой Отечественной войны посредством художественного слова, рассматривая репродукции картин о войне, слушая песни военных лет.</w:t>
      </w:r>
    </w:p>
    <w:p w:rsidR="00B37F8B" w:rsidRPr="00B37F8B" w:rsidRDefault="00B37F8B" w:rsidP="00B37F8B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37F8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B37F8B">
        <w:rPr>
          <w:rFonts w:ascii="Georgia" w:eastAsia="Times New Roman" w:hAnsi="Georgia" w:cs="Times New Roman"/>
          <w:b/>
          <w:bCs/>
          <w:i/>
          <w:iCs/>
          <w:color w:val="333333"/>
          <w:sz w:val="30"/>
          <w:szCs w:val="30"/>
          <w:lang w:eastAsia="ru-RU"/>
        </w:rPr>
        <w:t>3. Воспитывать уважение к памяти павших бойцов и старшему поколению.</w:t>
      </w:r>
      <w:r w:rsidRPr="00B37F8B">
        <w:rPr>
          <w:rFonts w:ascii="Georgia" w:eastAsia="Times New Roman" w:hAnsi="Georgia" w:cs="Times New Roman"/>
          <w:b/>
          <w:bCs/>
          <w:i/>
          <w:iCs/>
          <w:color w:val="333333"/>
          <w:sz w:val="30"/>
          <w:szCs w:val="30"/>
          <w:lang w:eastAsia="ru-RU"/>
        </w:rPr>
        <w:br/>
        <w:t>В достижении этих целей помогут классические художественные произведения, а также прекрасно иллюстрированные книги, основанные на документальных материалах.</w:t>
      </w:r>
    </w:p>
    <w:p w:rsidR="00B37F8B" w:rsidRPr="00B37F8B" w:rsidRDefault="00B37F8B" w:rsidP="00B37F8B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      Приведу для примера несколько изданий - как современных, так и букинистических.</w:t>
      </w:r>
    </w:p>
    <w:p w:rsidR="00B37F8B" w:rsidRPr="00B37F8B" w:rsidRDefault="00B37F8B" w:rsidP="00B37F8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743399"/>
          <w:sz w:val="30"/>
          <w:szCs w:val="3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676400" cy="2590800"/>
            <wp:effectExtent l="0" t="0" r="0" b="0"/>
            <wp:docPr id="24" name="Рисунок 24" descr="http://img1.labirint.ru/books/329832/big.jpg">
              <a:hlinkClick xmlns:a="http://schemas.openxmlformats.org/drawingml/2006/main" r:id="rId6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abirint.ru/books/329832/big.jpg">
                      <a:hlinkClick r:id="rId6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Дмитрий </w:t>
      </w:r>
      <w:proofErr w:type="spellStart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Пентегов</w:t>
      </w:r>
      <w:proofErr w:type="spellEnd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: </w:t>
      </w:r>
      <w:hyperlink r:id="rId10" w:tgtFrame="_blank" w:history="1">
        <w:r w:rsidRPr="00B37F8B">
          <w:rPr>
            <w:rFonts w:ascii="Georgia" w:eastAsia="Times New Roman" w:hAnsi="Georgia" w:cs="Times New Roman"/>
            <w:color w:val="743399"/>
            <w:sz w:val="30"/>
            <w:szCs w:val="30"/>
            <w:bdr w:val="none" w:sz="0" w:space="0" w:color="auto" w:frame="1"/>
            <w:lang w:eastAsia="ru-RU"/>
          </w:rPr>
          <w:t>Паровоз «Овечка»</w:t>
        </w:r>
      </w:hyperlink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. Герой этой сказки – небольшой паровоз из серии “</w:t>
      </w:r>
      <w:proofErr w:type="spellStart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Ов</w:t>
      </w:r>
      <w:proofErr w:type="spellEnd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”, который железнодорожники ласково называли “Овечка”. Когда-то он ездил от Москвы до самого Тихого океана. Потом его сменили мощные паровозы других серий, но “Овечек” все уважали за то, что они прочные и надёжные. А в годы Великой Отечественной войны началась новая жизнь этого паровоза: он стал зенитным бронепоездом и отгонял от наших эшелонов вражеские самолёты, вписав свою страницу в историю Великой Победы.</w:t>
      </w:r>
    </w:p>
    <w:p w:rsidR="00B37F8B" w:rsidRPr="00B37F8B" w:rsidRDefault="00B37F8B" w:rsidP="00B37F8B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37F8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B37F8B" w:rsidRPr="00B37F8B" w:rsidRDefault="00B37F8B" w:rsidP="00B37F8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743399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1790700" cy="2562225"/>
            <wp:effectExtent l="0" t="0" r="0" b="9525"/>
            <wp:docPr id="23" name="Рисунок 23" descr="http://img1.labirint.ru/books42/416249/big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abirint.ru/books42/416249/big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«</w:t>
      </w:r>
      <w:hyperlink r:id="rId12" w:tgtFrame="_blank" w:history="1">
        <w:r w:rsidRPr="00B37F8B">
          <w:rPr>
            <w:rFonts w:ascii="Georgia" w:eastAsia="Times New Roman" w:hAnsi="Georgia" w:cs="Times New Roman"/>
            <w:color w:val="743399"/>
            <w:sz w:val="30"/>
            <w:szCs w:val="30"/>
            <w:bdr w:val="none" w:sz="0" w:space="0" w:color="auto" w:frame="1"/>
            <w:lang w:eastAsia="ru-RU"/>
          </w:rPr>
          <w:t xml:space="preserve">Сказка о Военной тайне, о </w:t>
        </w:r>
        <w:proofErr w:type="spellStart"/>
        <w:r w:rsidRPr="00B37F8B">
          <w:rPr>
            <w:rFonts w:ascii="Georgia" w:eastAsia="Times New Roman" w:hAnsi="Georgia" w:cs="Times New Roman"/>
            <w:color w:val="743399"/>
            <w:sz w:val="30"/>
            <w:szCs w:val="30"/>
            <w:bdr w:val="none" w:sz="0" w:space="0" w:color="auto" w:frame="1"/>
            <w:lang w:eastAsia="ru-RU"/>
          </w:rPr>
          <w:t>Мальчише-Кибальчише</w:t>
        </w:r>
        <w:proofErr w:type="spellEnd"/>
        <w:r w:rsidRPr="00B37F8B">
          <w:rPr>
            <w:rFonts w:ascii="Georgia" w:eastAsia="Times New Roman" w:hAnsi="Georgia" w:cs="Times New Roman"/>
            <w:color w:val="743399"/>
            <w:sz w:val="30"/>
            <w:szCs w:val="30"/>
            <w:bdr w:val="none" w:sz="0" w:space="0" w:color="auto" w:frame="1"/>
            <w:lang w:eastAsia="ru-RU"/>
          </w:rPr>
          <w:t xml:space="preserve"> и его твёрдом слове</w:t>
        </w:r>
      </w:hyperlink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» </w:t>
      </w:r>
      <w:proofErr w:type="spellStart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А.Гайдара</w:t>
      </w:r>
      <w:proofErr w:type="spellEnd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. </w:t>
      </w:r>
      <w:r w:rsidRPr="00B37F8B">
        <w:rPr>
          <w:rFonts w:ascii="Georgia" w:eastAsia="Times New Roman" w:hAnsi="Georgia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После ухода старших на войну </w:t>
      </w:r>
      <w:proofErr w:type="gramStart"/>
      <w:r w:rsidRPr="00B37F8B">
        <w:rPr>
          <w:rFonts w:ascii="Georgia" w:eastAsia="Times New Roman" w:hAnsi="Georgia" w:cs="Times New Roman"/>
          <w:color w:val="333333"/>
          <w:sz w:val="30"/>
          <w:szCs w:val="30"/>
          <w:bdr w:val="none" w:sz="0" w:space="0" w:color="auto" w:frame="1"/>
          <w:lang w:eastAsia="ru-RU"/>
        </w:rPr>
        <w:t>со</w:t>
      </w:r>
      <w:proofErr w:type="gramEnd"/>
      <w:r w:rsidRPr="00B37F8B">
        <w:rPr>
          <w:rFonts w:ascii="Georgia" w:eastAsia="Times New Roman" w:hAnsi="Georgia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 внезапно напавшими на страну злобными «</w:t>
      </w:r>
      <w:proofErr w:type="spellStart"/>
      <w:r w:rsidRPr="00B37F8B">
        <w:rPr>
          <w:rFonts w:ascii="Georgia" w:eastAsia="Times New Roman" w:hAnsi="Georgia" w:cs="Times New Roman"/>
          <w:color w:val="333333"/>
          <w:sz w:val="30"/>
          <w:szCs w:val="30"/>
          <w:bdr w:val="none" w:sz="0" w:space="0" w:color="auto" w:frame="1"/>
          <w:lang w:eastAsia="ru-RU"/>
        </w:rPr>
        <w:t>буржуинами</w:t>
      </w:r>
      <w:proofErr w:type="spellEnd"/>
      <w:r w:rsidRPr="00B37F8B">
        <w:rPr>
          <w:rFonts w:ascii="Georgia" w:eastAsia="Times New Roman" w:hAnsi="Georgia" w:cs="Times New Roman"/>
          <w:color w:val="333333"/>
          <w:sz w:val="30"/>
          <w:szCs w:val="30"/>
          <w:bdr w:val="none" w:sz="0" w:space="0" w:color="auto" w:frame="1"/>
          <w:lang w:eastAsia="ru-RU"/>
        </w:rPr>
        <w:t>» </w:t>
      </w:r>
      <w:proofErr w:type="spellStart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Мальчиш-Кибальчиш</w:t>
      </w:r>
      <w:proofErr w:type="spellEnd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возглавил сопротивление последней оставшейся силы, мальчишек — «</w:t>
      </w:r>
      <w:proofErr w:type="spellStart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мальчишей</w:t>
      </w:r>
      <w:proofErr w:type="spellEnd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». Им было нужно «только ночь простоять да день продержаться».</w:t>
      </w: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br/>
        <w:t>“</w:t>
      </w:r>
      <w:proofErr w:type="gramStart"/>
      <w:r w:rsidRPr="00B37F8B">
        <w:rPr>
          <w:rFonts w:ascii="Georgia" w:eastAsia="Times New Roman" w:hAnsi="Georgia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Эй</w:t>
      </w:r>
      <w:proofErr w:type="gramEnd"/>
      <w:r w:rsidRPr="00B37F8B">
        <w:rPr>
          <w:rFonts w:ascii="Georgia" w:eastAsia="Times New Roman" w:hAnsi="Georgia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 же вы, </w:t>
      </w:r>
      <w:proofErr w:type="spellStart"/>
      <w:r w:rsidRPr="00B37F8B">
        <w:rPr>
          <w:rFonts w:ascii="Georgia" w:eastAsia="Times New Roman" w:hAnsi="Georgia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мальчиши</w:t>
      </w:r>
      <w:proofErr w:type="spellEnd"/>
      <w:r w:rsidRPr="00B37F8B">
        <w:rPr>
          <w:rFonts w:ascii="Georgia" w:eastAsia="Times New Roman" w:hAnsi="Georgia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B37F8B">
        <w:rPr>
          <w:rFonts w:ascii="Georgia" w:eastAsia="Times New Roman" w:hAnsi="Georgia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мальчиши</w:t>
      </w:r>
      <w:proofErr w:type="spellEnd"/>
      <w:r w:rsidRPr="00B37F8B">
        <w:rPr>
          <w:rFonts w:ascii="Georgia" w:eastAsia="Times New Roman" w:hAnsi="Georgia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-малыши! Или нам, </w:t>
      </w:r>
      <w:proofErr w:type="spellStart"/>
      <w:r w:rsidRPr="00B37F8B">
        <w:rPr>
          <w:rFonts w:ascii="Georgia" w:eastAsia="Times New Roman" w:hAnsi="Georgia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мальчишам</w:t>
      </w:r>
      <w:proofErr w:type="spellEnd"/>
      <w:r w:rsidRPr="00B37F8B">
        <w:rPr>
          <w:rFonts w:ascii="Georgia" w:eastAsia="Times New Roman" w:hAnsi="Georgia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, только в палки играть да в скакалки скакать? И отцы ушли, и братья ушли. Или нам, </w:t>
      </w:r>
      <w:proofErr w:type="spellStart"/>
      <w:r w:rsidRPr="00B37F8B">
        <w:rPr>
          <w:rFonts w:ascii="Georgia" w:eastAsia="Times New Roman" w:hAnsi="Georgia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мальчишам</w:t>
      </w:r>
      <w:proofErr w:type="spellEnd"/>
      <w:r w:rsidRPr="00B37F8B">
        <w:rPr>
          <w:rFonts w:ascii="Georgia" w:eastAsia="Times New Roman" w:hAnsi="Georgia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, сидеть-дожидаться, </w:t>
      </w:r>
      <w:r w:rsidRPr="00B37F8B">
        <w:rPr>
          <w:rFonts w:ascii="Georgia" w:eastAsia="Times New Roman" w:hAnsi="Georgia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lastRenderedPageBreak/>
        <w:t xml:space="preserve">чтобы </w:t>
      </w:r>
      <w:proofErr w:type="spellStart"/>
      <w:r w:rsidRPr="00B37F8B">
        <w:rPr>
          <w:rFonts w:ascii="Georgia" w:eastAsia="Times New Roman" w:hAnsi="Georgia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буржуины</w:t>
      </w:r>
      <w:proofErr w:type="spellEnd"/>
      <w:r w:rsidRPr="00B37F8B">
        <w:rPr>
          <w:rFonts w:ascii="Georgia" w:eastAsia="Times New Roman" w:hAnsi="Georgia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 пришли и забрали нас в своё проклятое </w:t>
      </w:r>
      <w:proofErr w:type="spellStart"/>
      <w:r w:rsidRPr="00B37F8B">
        <w:rPr>
          <w:rFonts w:ascii="Georgia" w:eastAsia="Times New Roman" w:hAnsi="Georgia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буржуинство</w:t>
      </w:r>
      <w:proofErr w:type="spellEnd"/>
      <w:r w:rsidRPr="00B37F8B">
        <w:rPr>
          <w:rFonts w:ascii="Georgia" w:eastAsia="Times New Roman" w:hAnsi="Georgia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?</w:t>
      </w: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“</w:t>
      </w:r>
    </w:p>
    <w:p w:rsidR="00B37F8B" w:rsidRPr="00B37F8B" w:rsidRDefault="00B37F8B" w:rsidP="00B37F8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733550" cy="2238375"/>
            <wp:effectExtent l="0" t="0" r="0" b="9525"/>
            <wp:docPr id="22" name="Рисунок 22" descr="http://static.ozone.ru/multimedia/books_covers/100465100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ozone.ru/multimedia/books_covers/100465100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8B" w:rsidRPr="00B37F8B" w:rsidRDefault="00B37F8B" w:rsidP="00B37F8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Солдатская сказка </w:t>
      </w:r>
      <w:proofErr w:type="spellStart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К.Паустовского</w:t>
      </w:r>
      <w:proofErr w:type="spellEnd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“</w:t>
      </w:r>
      <w:hyperlink r:id="rId14" w:tgtFrame="_blank" w:history="1">
        <w:r w:rsidRPr="00B37F8B">
          <w:rPr>
            <w:rFonts w:ascii="Georgia" w:eastAsia="Times New Roman" w:hAnsi="Georgia" w:cs="Times New Roman"/>
            <w:color w:val="743399"/>
            <w:sz w:val="30"/>
            <w:szCs w:val="30"/>
            <w:bdr w:val="none" w:sz="0" w:space="0" w:color="auto" w:frame="1"/>
            <w:lang w:eastAsia="ru-RU"/>
          </w:rPr>
          <w:t>Похождения жука-носорога</w:t>
        </w:r>
      </w:hyperlink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“. Когда Петр Терентьев уходил из деревни на войну, маленький сын его Степа не знал, что подарить отцу на прощание, и </w:t>
      </w:r>
      <w:proofErr w:type="gramStart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подарил</w:t>
      </w:r>
      <w:proofErr w:type="gramEnd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наконец старого жука-носорога. Жук прошел вместе с отцом всю войну и вернулся в родные края. Удивительная история дружбы человека и жука!</w:t>
      </w:r>
    </w:p>
    <w:p w:rsidR="00B37F8B" w:rsidRPr="00B37F8B" w:rsidRDefault="00B37F8B" w:rsidP="00B37F8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743399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1905000" cy="2628900"/>
            <wp:effectExtent l="0" t="0" r="0" b="0"/>
            <wp:docPr id="21" name="Рисунок 21" descr="http://static.ozone.ru/multimedia/books_covers/1001643645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ozone.ru/multimedia/books_covers/1001643645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8B" w:rsidRPr="00B37F8B" w:rsidRDefault="00B37F8B" w:rsidP="00B37F8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Еще один рассказ </w:t>
      </w:r>
      <w:proofErr w:type="spellStart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К.Паустовского</w:t>
      </w:r>
      <w:proofErr w:type="spellEnd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– “</w:t>
      </w:r>
      <w:hyperlink r:id="rId17" w:history="1">
        <w:r w:rsidRPr="00B37F8B">
          <w:rPr>
            <w:rFonts w:ascii="Georgia" w:eastAsia="Times New Roman" w:hAnsi="Georgia" w:cs="Times New Roman"/>
            <w:color w:val="743399"/>
            <w:sz w:val="30"/>
            <w:szCs w:val="30"/>
            <w:bdr w:val="none" w:sz="0" w:space="0" w:color="auto" w:frame="1"/>
            <w:lang w:eastAsia="ru-RU"/>
          </w:rPr>
          <w:t>Волшебное колечко</w:t>
        </w:r>
      </w:hyperlink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” – о жизни в деревне во время войны, о доброте девочки </w:t>
      </w:r>
      <w:proofErr w:type="spellStart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Варюшки</w:t>
      </w:r>
      <w:proofErr w:type="spellEnd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и волшебном колечке.</w:t>
      </w:r>
    </w:p>
    <w:p w:rsidR="00B37F8B" w:rsidRPr="00B37F8B" w:rsidRDefault="00B37F8B" w:rsidP="00B37F8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Переиздание этих рассказов можно найти, например, в таком сборнике:</w:t>
      </w:r>
      <w:r w:rsidRPr="00B37F8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809625" cy="1238250"/>
            <wp:effectExtent l="0" t="0" r="9525" b="0"/>
            <wp:docPr id="20" name="Рисунок 20" descr="http://img2.labirint.ru/books43/429104/small.jpg">
              <a:hlinkClick xmlns:a="http://schemas.openxmlformats.org/drawingml/2006/main" r:id="rId18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2.labirint.ru/books43/429104/small.jpg">
                      <a:hlinkClick r:id="rId18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8B" w:rsidRPr="00B37F8B" w:rsidRDefault="00B37F8B" w:rsidP="00B37F8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676400" cy="2590800"/>
            <wp:effectExtent l="0" t="0" r="0" b="0"/>
            <wp:docPr id="19" name="Рисунок 19" descr="http://img2.labirint.ru/books/300797/big.jpg">
              <a:hlinkClick xmlns:a="http://schemas.openxmlformats.org/drawingml/2006/main" r:id="rId20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2.labirint.ru/books/300797/big.jpg">
                      <a:hlinkClick r:id="rId20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8B" w:rsidRPr="00B37F8B" w:rsidRDefault="00B37F8B" w:rsidP="00B37F8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В книгу </w:t>
      </w:r>
      <w:proofErr w:type="spellStart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Нисона</w:t>
      </w:r>
      <w:proofErr w:type="spellEnd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Ходзы</w:t>
      </w:r>
      <w:proofErr w:type="spellEnd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“</w:t>
      </w:r>
      <w:hyperlink r:id="rId22" w:tgtFrame="_blank" w:history="1">
        <w:r w:rsidRPr="00B37F8B">
          <w:rPr>
            <w:rFonts w:ascii="Georgia" w:eastAsia="Times New Roman" w:hAnsi="Georgia" w:cs="Times New Roman"/>
            <w:color w:val="743399"/>
            <w:sz w:val="30"/>
            <w:szCs w:val="30"/>
            <w:bdr w:val="none" w:sz="0" w:space="0" w:color="auto" w:frame="1"/>
            <w:lang w:eastAsia="ru-RU"/>
          </w:rPr>
          <w:t>Дорога жизни</w:t>
        </w:r>
      </w:hyperlink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” вошли рассказы о легендарной Дороге жизни блокадного Ленинграда для детей старшего дошкольного и младшего школьного возраста. Документальное повествование дополняют уникальные фотографии и наглядные карты, а рассказы – волнительные карандашные рисунки художника </w:t>
      </w:r>
      <w:proofErr w:type="spellStart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В.Бескаравайного</w:t>
      </w:r>
      <w:proofErr w:type="spellEnd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.</w:t>
      </w:r>
    </w:p>
    <w:p w:rsidR="00B37F8B" w:rsidRPr="00B37F8B" w:rsidRDefault="00B37F8B" w:rsidP="00B37F8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743399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2095500" cy="3238500"/>
            <wp:effectExtent l="0" t="0" r="0" b="0"/>
            <wp:docPr id="18" name="Рисунок 18" descr="http://img1.labirint.ru/books/152478/big.jpg">
              <a:hlinkClick xmlns:a="http://schemas.openxmlformats.org/drawingml/2006/main" r:id="rId23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abirint.ru/books/152478/big.jpg">
                      <a:hlinkClick r:id="rId23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В книгу Анатолия Митяева “</w:t>
      </w:r>
      <w:proofErr w:type="gramStart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</w:t>
      </w:r>
      <w:proofErr w:type="gramEnd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fldChar w:fldCharType="begin"/>
      </w: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instrText xml:space="preserve"> HYPERLINK "http://www.labirint.ru/books/152478/?p=22848" \t "_blank" </w:instrText>
      </w: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fldChar w:fldCharType="separate"/>
      </w:r>
      <w:r w:rsidRPr="00B37F8B">
        <w:rPr>
          <w:rFonts w:ascii="Georgia" w:eastAsia="Times New Roman" w:hAnsi="Georgia" w:cs="Times New Roman"/>
          <w:color w:val="743399"/>
          <w:sz w:val="30"/>
          <w:szCs w:val="30"/>
          <w:bdr w:val="none" w:sz="0" w:space="0" w:color="auto" w:frame="1"/>
          <w:lang w:eastAsia="ru-RU"/>
        </w:rPr>
        <w:t>исьмо с фронта</w:t>
      </w: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fldChar w:fldCharType="end"/>
      </w: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” вошли рассказы автора, участника войны, о военных буднях. Это не простая книга, в которой автор анализирует причины и следствия происходящих на фронте событий. </w:t>
      </w:r>
      <w:proofErr w:type="gramStart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Читатель вместе с героями переживаем</w:t>
      </w:r>
      <w:proofErr w:type="gramEnd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трудности пути солдата-фронтовика к Победе. Автор заострил внимание на трогательных подробностях тогдашней жизни. И они больше, чем разбор боев и сражений, приближают к пониманию человеческих чувств. Мы вместе с автором сочувствуем юным солдатам, которые прямо на наших глазах становятся взрослыми. Для них война – тяжелая </w:t>
      </w: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lastRenderedPageBreak/>
        <w:t xml:space="preserve">работа, и меньше всего они думают о геройских поступках. Но, честно </w:t>
      </w:r>
      <w:proofErr w:type="gramStart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ее</w:t>
      </w:r>
      <w:proofErr w:type="gramEnd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выполнив, вчерашние мальчишки становятся героями. Издание проиллюстрировано множеством цветных репродукций. Подробно рассмотреть книгу можно </w:t>
      </w:r>
      <w:hyperlink r:id="rId25" w:tgtFrame="_blank" w:history="1">
        <w:r w:rsidRPr="00B37F8B">
          <w:rPr>
            <w:rFonts w:ascii="Georgia" w:eastAsia="Times New Roman" w:hAnsi="Georgia" w:cs="Times New Roman"/>
            <w:color w:val="743399"/>
            <w:sz w:val="30"/>
            <w:szCs w:val="30"/>
            <w:bdr w:val="none" w:sz="0" w:space="0" w:color="auto" w:frame="1"/>
            <w:lang w:eastAsia="ru-RU"/>
          </w:rPr>
          <w:t>здесь</w:t>
        </w:r>
      </w:hyperlink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.</w:t>
      </w:r>
    </w:p>
    <w:p w:rsidR="00B37F8B" w:rsidRPr="00B37F8B" w:rsidRDefault="00B37F8B" w:rsidP="00B37F8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876425" cy="2876550"/>
            <wp:effectExtent l="0" t="0" r="9525" b="0"/>
            <wp:docPr id="17" name="Рисунок 17" descr="http://static.ozone.ru/multimedia/books_covers/1004652863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tic.ozone.ru/multimedia/books_covers/1004652863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8B" w:rsidRPr="00B37F8B" w:rsidRDefault="00B37F8B" w:rsidP="00B37F8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8" w:tgtFrame="_blank" w:history="1">
        <w:r w:rsidRPr="00B37F8B">
          <w:rPr>
            <w:rFonts w:ascii="Georgia" w:eastAsia="Times New Roman" w:hAnsi="Georgia" w:cs="Times New Roman"/>
            <w:color w:val="743399"/>
            <w:sz w:val="30"/>
            <w:szCs w:val="30"/>
            <w:bdr w:val="none" w:sz="0" w:space="0" w:color="auto" w:frame="1"/>
            <w:lang w:eastAsia="ru-RU"/>
          </w:rPr>
          <w:t>Рассказы Юрия Яковлева</w:t>
        </w:r>
      </w:hyperlink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 патриотического содержания: “Как Сережа на войну ходил”, “Семеро солдатиков”, “Кепка-невидимка”, “Иван-виллис”, “Подкидыш”, “Пусть стоит старый солдат” и другие.</w:t>
      </w: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br/>
        <w:t>Пронзительная сказка “Как Сережа на войну ходил” о мальчике Сереже, который хотел увидеть войну собственными глазами. И повел его по военной дороге ни кто иной, как родной дедушка …, погибший в неравном бою. Нелегкий это был поход — ведь война не прогулка, а тяжелый труд, опасности, бессонные ночи и бесконечная усталость. Сережа понял это почти сразу же и очень хотел вернуться домой. Но дедушка не отпустил его: «Сам захотел узнать, что такое война, теперь терпи». Многое увидел мальчик на войне: обстрел наших солдат фашистским самолетом, бойцов, идущих в разведку, подвиг деда, когда тот остановил вражеский танк. Он научился носить солдатское обмундирование, рыть окопы. Он научился терпению, товариществу, взаимовыручке.</w:t>
      </w: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br/>
        <w:t>С войны Сережа вернулся один, но это был уже совсем другой человек, в груди которого билось сердце погибшего деда и значит сердце, способное в любой момент остановить врага.</w:t>
      </w:r>
    </w:p>
    <w:p w:rsidR="00B37F8B" w:rsidRPr="00B37F8B" w:rsidRDefault="00B37F8B" w:rsidP="00B37F8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676400" cy="2590800"/>
            <wp:effectExtent l="0" t="0" r="0" b="0"/>
            <wp:docPr id="16" name="Рисунок 16" descr="http://img1.labirint.ru/books/249478/big.jpg">
              <a:hlinkClick xmlns:a="http://schemas.openxmlformats.org/drawingml/2006/main" r:id="rId29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1.labirint.ru/books/249478/big.jpg">
                      <a:hlinkClick r:id="rId29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8B" w:rsidRPr="00B37F8B" w:rsidRDefault="00B37F8B" w:rsidP="00B37F8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Повесть-сказка “</w:t>
      </w:r>
      <w:hyperlink r:id="rId31" w:tgtFrame="_blank" w:history="1">
        <w:r w:rsidRPr="00B37F8B">
          <w:rPr>
            <w:rFonts w:ascii="Georgia" w:eastAsia="Times New Roman" w:hAnsi="Georgia" w:cs="Times New Roman"/>
            <w:color w:val="743399"/>
            <w:sz w:val="30"/>
            <w:szCs w:val="30"/>
            <w:bdr w:val="none" w:sz="0" w:space="0" w:color="auto" w:frame="1"/>
            <w:lang w:eastAsia="ru-RU"/>
          </w:rPr>
          <w:t>Крайний случай</w:t>
        </w:r>
      </w:hyperlink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” замечательного детского писателя Ильи </w:t>
      </w:r>
      <w:proofErr w:type="spellStart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Туричина</w:t>
      </w:r>
      <w:proofErr w:type="spellEnd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(1921-2001) адресована маленьким читателям. Малыши с интересом прочитают историю о подвигах русского богатыря, солдата Ивана, который мужественно сражался против фашистов, дошел до Берлина и спас от смерти маленькую немецкую девочку. Всю войну он берег краюшку хлеба, испеченного матерью. А самого Ивана хранила от вражеских пуль чудотворная икона Пресвятой Богородицы.</w:t>
      </w:r>
    </w:p>
    <w:p w:rsidR="00B37F8B" w:rsidRPr="00B37F8B" w:rsidRDefault="00B37F8B" w:rsidP="00B37F8B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676400" cy="2590800"/>
            <wp:effectExtent l="0" t="0" r="0" b="0"/>
            <wp:docPr id="15" name="Рисунок 15" descr="http://img2.labirint.ru/books/65642/big.jpg">
              <a:hlinkClick xmlns:a="http://schemas.openxmlformats.org/drawingml/2006/main" r:id="rId32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2.labirint.ru/books/65642/big.jpg">
                      <a:hlinkClick r:id="rId32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8B" w:rsidRPr="00B37F8B" w:rsidRDefault="00B37F8B" w:rsidP="00B37F8B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37F8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B37F8B" w:rsidRPr="00B37F8B" w:rsidRDefault="00B37F8B" w:rsidP="00B37F8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Семенцова Валентина Николаевна – автор книги “</w:t>
      </w:r>
      <w:hyperlink r:id="rId34" w:tgtFrame="_blank" w:history="1">
        <w:r w:rsidRPr="00B37F8B">
          <w:rPr>
            <w:rFonts w:ascii="Georgia" w:eastAsia="Times New Roman" w:hAnsi="Georgia" w:cs="Times New Roman"/>
            <w:color w:val="743399"/>
            <w:sz w:val="30"/>
            <w:szCs w:val="30"/>
            <w:bdr w:val="none" w:sz="0" w:space="0" w:color="auto" w:frame="1"/>
            <w:lang w:eastAsia="ru-RU"/>
          </w:rPr>
          <w:t xml:space="preserve">Лист фикуса. Рассказы </w:t>
        </w:r>
        <w:proofErr w:type="gramStart"/>
        <w:r w:rsidRPr="00B37F8B">
          <w:rPr>
            <w:rFonts w:ascii="Georgia" w:eastAsia="Times New Roman" w:hAnsi="Georgia" w:cs="Times New Roman"/>
            <w:color w:val="743399"/>
            <w:sz w:val="30"/>
            <w:szCs w:val="30"/>
            <w:bdr w:val="none" w:sz="0" w:space="0" w:color="auto" w:frame="1"/>
            <w:lang w:eastAsia="ru-RU"/>
          </w:rPr>
          <w:t>о</w:t>
        </w:r>
        <w:proofErr w:type="gramEnd"/>
        <w:r w:rsidRPr="00B37F8B">
          <w:rPr>
            <w:rFonts w:ascii="Georgia" w:eastAsia="Times New Roman" w:hAnsi="Georgia" w:cs="Times New Roman"/>
            <w:color w:val="743399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gramStart"/>
        <w:r w:rsidRPr="00B37F8B">
          <w:rPr>
            <w:rFonts w:ascii="Georgia" w:eastAsia="Times New Roman" w:hAnsi="Georgia" w:cs="Times New Roman"/>
            <w:color w:val="743399"/>
            <w:sz w:val="30"/>
            <w:szCs w:val="30"/>
            <w:bdr w:val="none" w:sz="0" w:space="0" w:color="auto" w:frame="1"/>
            <w:lang w:eastAsia="ru-RU"/>
          </w:rPr>
          <w:t>войн</w:t>
        </w:r>
        <w:proofErr w:type="gramEnd"/>
      </w:hyperlink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е” – принадлежит к тому, уже не многочисленному поколению людей, которых называют “Детьми блокады”. В своих рассказах от лица пятилетней героини автор обращается к </w:t>
      </w:r>
      <w:proofErr w:type="spellStart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сверстникамм</w:t>
      </w:r>
      <w:proofErr w:type="spellEnd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, </w:t>
      </w:r>
      <w:proofErr w:type="gramStart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живущим</w:t>
      </w:r>
      <w:proofErr w:type="gramEnd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в XXI веке и повествует о военном детстве, о жизни маленькой девочки и ее мамы в </w:t>
      </w:r>
      <w:proofErr w:type="spellStart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болокадном</w:t>
      </w:r>
      <w:proofErr w:type="spellEnd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Ленинграде.</w:t>
      </w:r>
    </w:p>
    <w:p w:rsidR="00B37F8B" w:rsidRPr="00B37F8B" w:rsidRDefault="00B37F8B" w:rsidP="00B37F8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743399"/>
          <w:sz w:val="30"/>
          <w:szCs w:val="3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905000" cy="2476500"/>
            <wp:effectExtent l="0" t="0" r="0" b="0"/>
            <wp:docPr id="14" name="Рисунок 14" descr="http://static.ozone.ru/multimedia/books_covers/1002170536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tic.ozone.ru/multimedia/books_covers/1002170536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Повесть “</w:t>
      </w:r>
      <w:hyperlink r:id="rId37" w:tgtFrame="_blank" w:history="1">
        <w:r w:rsidRPr="00B37F8B">
          <w:rPr>
            <w:rFonts w:ascii="Georgia" w:eastAsia="Times New Roman" w:hAnsi="Georgia" w:cs="Times New Roman"/>
            <w:color w:val="743399"/>
            <w:sz w:val="30"/>
            <w:szCs w:val="30"/>
            <w:bdr w:val="none" w:sz="0" w:space="0" w:color="auto" w:frame="1"/>
            <w:lang w:eastAsia="ru-RU"/>
          </w:rPr>
          <w:t>Вот как это было</w:t>
        </w:r>
      </w:hyperlink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” посвящена очень важному в жизни нашей страны периоду. Здесь рассказывается о Ленинграде предвоенного времени, о Великой Отечественной войне, о ленинградской блокаде, о том, как мы победили. Повесть написана от имени маленького героя Мишки. Автор показал войну, блокаду в детском восприятии – в произведении нет ни одного слова, которое выходило бы за границы Мишкиного понимания. Однако, при всей непритязательности повествования, в кульминационных главах повести чувствуется подлинный драматизм.</w:t>
      </w:r>
    </w:p>
    <w:p w:rsidR="00B37F8B" w:rsidRPr="00B37F8B" w:rsidRDefault="00B37F8B" w:rsidP="00B37F8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bookmarkStart w:id="0" w:name="_GoBack"/>
      <w:r>
        <w:rPr>
          <w:rFonts w:ascii="Georgia" w:eastAsia="Times New Roman" w:hAnsi="Georgia" w:cs="Times New Roman"/>
          <w:noProof/>
          <w:color w:val="743399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2095500" cy="3238500"/>
            <wp:effectExtent l="0" t="0" r="0" b="0"/>
            <wp:docPr id="13" name="Рисунок 13" descr="http://img1.labirint.ru/books42/414283/big.jpg">
              <a:hlinkClick xmlns:a="http://schemas.openxmlformats.org/drawingml/2006/main" r:id="rId38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1.labirint.ru/books42/414283/big.jpg">
                      <a:hlinkClick r:id="rId38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“</w:t>
      </w:r>
      <w:hyperlink r:id="rId40" w:tgtFrame="_blank" w:history="1">
        <w:r w:rsidRPr="00B37F8B">
          <w:rPr>
            <w:rFonts w:ascii="Georgia" w:eastAsia="Times New Roman" w:hAnsi="Georgia" w:cs="Times New Roman"/>
            <w:color w:val="743399"/>
            <w:sz w:val="30"/>
            <w:szCs w:val="30"/>
            <w:bdr w:val="none" w:sz="0" w:space="0" w:color="auto" w:frame="1"/>
            <w:lang w:eastAsia="ru-RU"/>
          </w:rPr>
          <w:t>Кукла</w:t>
        </w:r>
      </w:hyperlink>
      <w:r w:rsidRPr="00B37F8B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” – это история о маленькой девочке, которая была эвакуирована из блокадного Ленинграда, и о кукле Маше, оставшейся ждать хозяйку в осажденном городе. Это история о возвращении домой, о людях – хороших и не очень, о надежде, мужестве и великодушии.</w:t>
      </w:r>
    </w:p>
    <w:p w:rsidR="00B37F8B" w:rsidRPr="00B37F8B" w:rsidRDefault="00B37F8B" w:rsidP="00B37F8B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37F8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B37F8B" w:rsidRPr="00B37F8B" w:rsidRDefault="00B37F8B" w:rsidP="00B37F8B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37F8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B37F8B" w:rsidRPr="00B37F8B" w:rsidRDefault="00B37F8B" w:rsidP="00B37F8B">
      <w:pPr>
        <w:spacing w:after="0" w:line="240" w:lineRule="auto"/>
        <w:textAlignment w:val="baseline"/>
        <w:rPr>
          <w:rFonts w:ascii="Arial" w:eastAsia="Times New Roman" w:hAnsi="Arial" w:cs="Arial"/>
          <w:color w:val="888888"/>
          <w:lang w:eastAsia="ru-RU"/>
        </w:rPr>
      </w:pPr>
      <w:r w:rsidRPr="00B37F8B">
        <w:rPr>
          <w:rFonts w:ascii="Georgia" w:eastAsia="Times New Roman" w:hAnsi="Georgia" w:cs="Arial"/>
          <w:b/>
          <w:bCs/>
          <w:color w:val="A52A2A"/>
          <w:sz w:val="30"/>
          <w:szCs w:val="30"/>
          <w:u w:val="single"/>
          <w:lang w:eastAsia="ru-RU"/>
        </w:rPr>
        <w:lastRenderedPageBreak/>
        <w:t> Список книг для чтения о Великой Отечественной войне для детей дошкольного и младшего школьного возраста:</w:t>
      </w:r>
    </w:p>
    <w:p w:rsidR="00B37F8B" w:rsidRPr="00B37F8B" w:rsidRDefault="00B37F8B" w:rsidP="00B37F8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Воронкова Л. «Девочка из города» (История о девочке-сироте, оказавшейся в годы войны в чужом селе и нашедшей новую семью и дом.)</w:t>
      </w:r>
    </w:p>
    <w:p w:rsidR="00B37F8B" w:rsidRPr="00B37F8B" w:rsidRDefault="00B37F8B" w:rsidP="00B37F8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Кассиль Л. « Улица младшего сына» (Повесть, посвященная трагической судьбе Володи Дубинина, юного партизана — героя Великой Отечественной войны.)</w:t>
      </w:r>
    </w:p>
    <w:p w:rsidR="00B37F8B" w:rsidRPr="00B37F8B" w:rsidRDefault="00B37F8B" w:rsidP="00B37F8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 xml:space="preserve">Катаев В. «Сын полка» (Повесть о мальчике-сироте Ване Солнцеве, попавшем в военную часть </w:t>
      </w:r>
      <w:proofErr w:type="gramStart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к</w:t>
      </w:r>
      <w:proofErr w:type="gramEnd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 xml:space="preserve"> разведчиками и ставшем сыном полка.)</w:t>
      </w:r>
    </w:p>
    <w:p w:rsidR="00B37F8B" w:rsidRPr="00B37F8B" w:rsidRDefault="00B37F8B" w:rsidP="00B37F8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Осеева В. А. «</w:t>
      </w:r>
      <w:proofErr w:type="spellStart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Васёк</w:t>
      </w:r>
      <w:proofErr w:type="spellEnd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 xml:space="preserve"> Трубачёв и его товарищи» (Произведение о судьбе мальчишки Васе Трубачёве и его друзьях, чье мирное детство оборвала война.)</w:t>
      </w:r>
    </w:p>
    <w:p w:rsidR="00B37F8B" w:rsidRPr="00B37F8B" w:rsidRDefault="00B37F8B" w:rsidP="00B37F8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Симонов К. «Сын артиллериста» (Баллада о майоре Дееве и Лёньке, сыне его друга, основанная на реальных событиях.)</w:t>
      </w:r>
    </w:p>
    <w:p w:rsidR="00B37F8B" w:rsidRPr="00B37F8B" w:rsidRDefault="00B37F8B" w:rsidP="00B37F8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Яковлев Ю. « Девочки с Васильевского острова» (Пронзительный рассказ о девочке Тане Савичевой, умершей вместе со всей своей семьей от голода в блокадном Ленинграде, написанный на основе её дневника.)</w:t>
      </w:r>
    </w:p>
    <w:p w:rsidR="00B37F8B" w:rsidRPr="00B37F8B" w:rsidRDefault="00B37F8B" w:rsidP="00B37F8B">
      <w:pPr>
        <w:spacing w:after="0" w:line="240" w:lineRule="auto"/>
        <w:textAlignment w:val="baseline"/>
        <w:rPr>
          <w:rFonts w:ascii="Arial" w:eastAsia="Times New Roman" w:hAnsi="Arial" w:cs="Arial"/>
          <w:color w:val="888888"/>
          <w:sz w:val="24"/>
          <w:szCs w:val="24"/>
          <w:lang w:eastAsia="ru-RU"/>
        </w:rPr>
      </w:pPr>
      <w:r w:rsidRPr="00B37F8B">
        <w:rPr>
          <w:rFonts w:ascii="Georgia" w:eastAsia="Times New Roman" w:hAnsi="Georgia" w:cs="Arial"/>
          <w:b/>
          <w:bCs/>
          <w:color w:val="000000"/>
          <w:sz w:val="30"/>
          <w:szCs w:val="30"/>
          <w:lang w:eastAsia="ru-RU"/>
        </w:rPr>
        <w:t>А так же:</w:t>
      </w:r>
    </w:p>
    <w:p w:rsidR="00B37F8B" w:rsidRPr="00B37F8B" w:rsidRDefault="00B37F8B" w:rsidP="00B37F8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Алексеев С. «Рассказы о Великой Отечественной войне»</w:t>
      </w:r>
    </w:p>
    <w:p w:rsidR="00B37F8B" w:rsidRPr="00B37F8B" w:rsidRDefault="00B37F8B" w:rsidP="00B37F8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Артюхова Н.  « Светлана»</w:t>
      </w:r>
    </w:p>
    <w:p w:rsidR="00B37F8B" w:rsidRPr="00B37F8B" w:rsidRDefault="00B37F8B" w:rsidP="00B37F8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Баруздин</w:t>
      </w:r>
      <w:proofErr w:type="spellEnd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 xml:space="preserve"> С. « Шел по улице солдат»</w:t>
      </w:r>
    </w:p>
    <w:p w:rsidR="00B37F8B" w:rsidRPr="00B37F8B" w:rsidRDefault="00B37F8B" w:rsidP="00B37F8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 xml:space="preserve">Гайдар А. «Клятва Тимура», « Сказка о Военной Тайне, о </w:t>
      </w:r>
      <w:proofErr w:type="spellStart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Мальчише-Кибальчише</w:t>
      </w:r>
      <w:proofErr w:type="spellEnd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 xml:space="preserve"> и его твердом слове»</w:t>
      </w:r>
    </w:p>
    <w:p w:rsidR="00B37F8B" w:rsidRPr="00B37F8B" w:rsidRDefault="00B37F8B" w:rsidP="00B37F8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Голявкин</w:t>
      </w:r>
      <w:proofErr w:type="spellEnd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 xml:space="preserve"> В. «Рисунок на асфальте»</w:t>
      </w:r>
    </w:p>
    <w:p w:rsidR="00B37F8B" w:rsidRPr="00B37F8B" w:rsidRDefault="00B37F8B" w:rsidP="00B37F8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Драгунский В.  «Арбузный переулок»</w:t>
      </w:r>
    </w:p>
    <w:p w:rsidR="00B37F8B" w:rsidRPr="00B37F8B" w:rsidRDefault="00B37F8B" w:rsidP="00B37F8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Кассиль Л. «Дорогие мои мальчишки», «Огнеопасный груз», «Твои защитники»</w:t>
      </w:r>
    </w:p>
    <w:p w:rsidR="00B37F8B" w:rsidRPr="00B37F8B" w:rsidRDefault="00B37F8B" w:rsidP="00B37F8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Маркуша</w:t>
      </w:r>
      <w:proofErr w:type="spellEnd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 xml:space="preserve"> А. «Я — солдат, и ты — солдат»</w:t>
      </w:r>
    </w:p>
    <w:p w:rsidR="00B37F8B" w:rsidRPr="00B37F8B" w:rsidRDefault="00B37F8B" w:rsidP="00B37F8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Паустовский К. «Похождения жука-носорога»</w:t>
      </w:r>
    </w:p>
    <w:p w:rsidR="00B37F8B" w:rsidRPr="00B37F8B" w:rsidRDefault="00B37F8B" w:rsidP="00B37F8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Соколовский А. «Валерий Волков»</w:t>
      </w:r>
    </w:p>
    <w:p w:rsidR="00B37F8B" w:rsidRPr="00B37F8B" w:rsidRDefault="00B37F8B" w:rsidP="00B37F8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Суворина Е. « Витя Коробков»</w:t>
      </w:r>
    </w:p>
    <w:p w:rsidR="00B37F8B" w:rsidRPr="00B37F8B" w:rsidRDefault="00B37F8B" w:rsidP="00B37F8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Туричин</w:t>
      </w:r>
      <w:proofErr w:type="spellEnd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 xml:space="preserve"> И.  «Крайний случай»</w:t>
      </w:r>
    </w:p>
    <w:p w:rsidR="00B37F8B" w:rsidRPr="00B37F8B" w:rsidRDefault="00B37F8B" w:rsidP="00B37F8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Яковлев Ю. «Как Серёжа на войну ходил»</w:t>
      </w:r>
    </w:p>
    <w:p w:rsidR="00B37F8B" w:rsidRPr="00B37F8B" w:rsidRDefault="00B37F8B" w:rsidP="00B37F8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Орлов Владимир «Брат мой в Армию идет».</w:t>
      </w:r>
    </w:p>
    <w:p w:rsidR="00B37F8B" w:rsidRPr="00B37F8B" w:rsidRDefault="00B37F8B" w:rsidP="00B37F8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«Сказка о громком барабане» изд-во «Детская литература», 1985 г.</w:t>
      </w:r>
    </w:p>
    <w:p w:rsidR="00B37F8B" w:rsidRPr="00B37F8B" w:rsidRDefault="00B37F8B" w:rsidP="00B37F8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Георгиевская С. «Галина мама»</w:t>
      </w:r>
    </w:p>
    <w:p w:rsidR="00B37F8B" w:rsidRPr="00B37F8B" w:rsidRDefault="00B37F8B" w:rsidP="00B37F8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Митяев Анатолий «Почему Армия родная»</w:t>
      </w:r>
      <w:proofErr w:type="gramStart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 xml:space="preserve"> ,</w:t>
      </w:r>
      <w:proofErr w:type="gramEnd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 xml:space="preserve"> «Таежный подарок».</w:t>
      </w:r>
    </w:p>
    <w:p w:rsidR="00B37F8B" w:rsidRPr="00B37F8B" w:rsidRDefault="00B37F8B" w:rsidP="00B37F8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lastRenderedPageBreak/>
        <w:t xml:space="preserve">Чтение стихотворений: «Мать - Земля» Я </w:t>
      </w:r>
      <w:proofErr w:type="spellStart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Абидов</w:t>
      </w:r>
      <w:proofErr w:type="spellEnd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, «Навек запомни» М. Исаковский</w:t>
      </w:r>
    </w:p>
    <w:p w:rsidR="00B37F8B" w:rsidRPr="00B37F8B" w:rsidRDefault="00B37F8B" w:rsidP="00B37F8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Чтение стихотворений: «Братские могилы» В. Высоцкий, «Советский воин»,</w:t>
      </w:r>
    </w:p>
    <w:p w:rsidR="00B37F8B" w:rsidRPr="00B37F8B" w:rsidRDefault="00B37F8B" w:rsidP="00B37F8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 xml:space="preserve">Чтение рассказа «Отцовское поле» В. </w:t>
      </w:r>
      <w:proofErr w:type="spellStart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Крупин</w:t>
      </w:r>
      <w:proofErr w:type="spellEnd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,</w:t>
      </w:r>
    </w:p>
    <w:p w:rsidR="00B37F8B" w:rsidRPr="00B37F8B" w:rsidRDefault="00B37F8B" w:rsidP="00B37F8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Чтение стихотворений: «Победой кончилась война» Т. Трутнева,</w:t>
      </w:r>
    </w:p>
    <w:p w:rsidR="00B37F8B" w:rsidRPr="00B37F8B" w:rsidRDefault="00B37F8B" w:rsidP="00B37F8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Л. Кассиль "Твои защитники". Митяева А. «Дедушкин орден»</w:t>
      </w:r>
    </w:p>
    <w:p w:rsidR="00B37F8B" w:rsidRPr="00B37F8B" w:rsidRDefault="00B37F8B" w:rsidP="00B37F8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 xml:space="preserve">Ким Селихов, Юрий </w:t>
      </w:r>
      <w:proofErr w:type="spellStart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Дерюгин</w:t>
      </w:r>
      <w:proofErr w:type="spellEnd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 xml:space="preserve"> «На красной площади парад», 1980 г</w:t>
      </w:r>
    </w:p>
    <w:p w:rsidR="00B37F8B" w:rsidRPr="00B37F8B" w:rsidRDefault="00B37F8B" w:rsidP="00B37F8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Соболев Леонид «Батальон четверых»</w:t>
      </w:r>
    </w:p>
    <w:p w:rsidR="00B37F8B" w:rsidRPr="00B37F8B" w:rsidRDefault="00B37F8B" w:rsidP="00B37F8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Алексеев Сергей «</w:t>
      </w:r>
      <w:proofErr w:type="spellStart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Орлович-воронович</w:t>
      </w:r>
      <w:proofErr w:type="spellEnd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», «Шинель» Е. Благинина, 1975</w:t>
      </w:r>
    </w:p>
    <w:p w:rsidR="00B37F8B" w:rsidRPr="00B37F8B" w:rsidRDefault="00B37F8B" w:rsidP="00B37F8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Чтение произведений С. П. Алексеев «Брестская крепость».</w:t>
      </w:r>
    </w:p>
    <w:p w:rsidR="00B37F8B" w:rsidRPr="00B37F8B" w:rsidRDefault="00B37F8B" w:rsidP="00B37F8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 xml:space="preserve">Я. </w:t>
      </w:r>
      <w:proofErr w:type="spellStart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Длуголенский</w:t>
      </w:r>
      <w:proofErr w:type="spellEnd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 xml:space="preserve"> «Что могут солдаты»</w:t>
      </w:r>
    </w:p>
    <w:p w:rsidR="00B37F8B" w:rsidRPr="00B37F8B" w:rsidRDefault="00B37F8B" w:rsidP="00B37F8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 xml:space="preserve">О. </w:t>
      </w:r>
      <w:proofErr w:type="spellStart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Высотской</w:t>
      </w:r>
      <w:proofErr w:type="spellEnd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 xml:space="preserve"> «Мой брат уехал на границу»</w:t>
      </w:r>
    </w:p>
    <w:p w:rsidR="00B37F8B" w:rsidRPr="00B37F8B" w:rsidRDefault="00B37F8B" w:rsidP="00B37F8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Чтение рассказа А. Гайдара «Война и дети»</w:t>
      </w:r>
    </w:p>
    <w:p w:rsidR="00B37F8B" w:rsidRPr="00B37F8B" w:rsidRDefault="00B37F8B" w:rsidP="00B37F8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 xml:space="preserve">У. </w:t>
      </w:r>
      <w:proofErr w:type="spellStart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Бражнина</w:t>
      </w:r>
      <w:proofErr w:type="spellEnd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 xml:space="preserve"> «Шинель»</w:t>
      </w:r>
    </w:p>
    <w:p w:rsidR="00B37F8B" w:rsidRPr="00B37F8B" w:rsidRDefault="00B37F8B" w:rsidP="00B37F8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Черкашин «Кукла»</w:t>
      </w:r>
    </w:p>
    <w:p w:rsidR="00B37F8B" w:rsidRPr="00B37F8B" w:rsidRDefault="00B37F8B" w:rsidP="00B37F8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Л. Кассиль «Главное войско», 1987</w:t>
      </w:r>
    </w:p>
    <w:p w:rsidR="00B37F8B" w:rsidRPr="00B37F8B" w:rsidRDefault="00B37F8B" w:rsidP="00B37F8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Митяев Анатолий «Землянка»</w:t>
      </w:r>
    </w:p>
    <w:p w:rsidR="00B37F8B" w:rsidRPr="00B37F8B" w:rsidRDefault="00B37F8B" w:rsidP="00B37F8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Лавренев Б. «Большое сердце»</w:t>
      </w:r>
    </w:p>
    <w:p w:rsidR="00B37F8B" w:rsidRPr="00B37F8B" w:rsidRDefault="00B37F8B" w:rsidP="00B37F8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Зотов Борис «Судьба командарма Миронова», 1991</w:t>
      </w:r>
    </w:p>
    <w:p w:rsidR="00B37F8B" w:rsidRPr="00B37F8B" w:rsidRDefault="00B37F8B" w:rsidP="00B37F8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«Рассказы о войне» (К. Симонов, А. Толстой, М. Шолохов, Л. Кассиль, А. Митяев, В. Осеева)</w:t>
      </w:r>
    </w:p>
    <w:p w:rsidR="00B37F8B" w:rsidRPr="00B37F8B" w:rsidRDefault="00B37F8B" w:rsidP="00B37F8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Л. Кассиль «Памятник солдату», «Твои защитники»</w:t>
      </w:r>
    </w:p>
    <w:p w:rsidR="00B37F8B" w:rsidRPr="00B37F8B" w:rsidRDefault="00B37F8B" w:rsidP="00B37F8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 xml:space="preserve">С. </w:t>
      </w:r>
      <w:proofErr w:type="spellStart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Баруздин</w:t>
      </w:r>
      <w:proofErr w:type="spellEnd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 xml:space="preserve"> «Рассказы о войне»</w:t>
      </w:r>
    </w:p>
    <w:p w:rsidR="00B37F8B" w:rsidRPr="00B37F8B" w:rsidRDefault="00B37F8B" w:rsidP="00B37F8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С. Михалков «День Победы»</w:t>
      </w:r>
    </w:p>
    <w:p w:rsidR="00B37F8B" w:rsidRPr="00B37F8B" w:rsidRDefault="00B37F8B" w:rsidP="00B37F8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С. П. Алексеев «Брестская крепость».</w:t>
      </w:r>
    </w:p>
    <w:p w:rsidR="00B37F8B" w:rsidRPr="00B37F8B" w:rsidRDefault="00B37F8B" w:rsidP="00B37F8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 xml:space="preserve">Я. </w:t>
      </w:r>
      <w:proofErr w:type="spellStart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Тайц</w:t>
      </w:r>
      <w:proofErr w:type="spellEnd"/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 xml:space="preserve"> «Цикл рассказов о войне».</w:t>
      </w:r>
    </w:p>
    <w:p w:rsidR="00B37F8B" w:rsidRPr="00B37F8B" w:rsidRDefault="00B37F8B" w:rsidP="00B37F8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37F8B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пересказ рассказа Л. Кассиля «Сестра»</w:t>
      </w:r>
    </w:p>
    <w:p w:rsidR="005C0BBB" w:rsidRDefault="005C0BBB"/>
    <w:sectPr w:rsidR="005C0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66CD"/>
    <w:multiLevelType w:val="multilevel"/>
    <w:tmpl w:val="30C6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41BA7"/>
    <w:multiLevelType w:val="multilevel"/>
    <w:tmpl w:val="322C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B4796"/>
    <w:multiLevelType w:val="multilevel"/>
    <w:tmpl w:val="1494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6B765D"/>
    <w:multiLevelType w:val="multilevel"/>
    <w:tmpl w:val="3DE0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6D2ADE"/>
    <w:multiLevelType w:val="multilevel"/>
    <w:tmpl w:val="911A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FC4B47"/>
    <w:multiLevelType w:val="multilevel"/>
    <w:tmpl w:val="3FD6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8B"/>
    <w:rsid w:val="005C0BBB"/>
    <w:rsid w:val="00B37F8B"/>
    <w:rsid w:val="00C4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F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37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7F8B"/>
    <w:rPr>
      <w:b/>
      <w:bCs/>
    </w:rPr>
  </w:style>
  <w:style w:type="character" w:styleId="a7">
    <w:name w:val="Emphasis"/>
    <w:basedOn w:val="a0"/>
    <w:uiPriority w:val="20"/>
    <w:qFormat/>
    <w:rsid w:val="00B37F8B"/>
    <w:rPr>
      <w:i/>
      <w:iCs/>
    </w:rPr>
  </w:style>
  <w:style w:type="character" w:styleId="a8">
    <w:name w:val="Hyperlink"/>
    <w:basedOn w:val="a0"/>
    <w:uiPriority w:val="99"/>
    <w:semiHidden/>
    <w:unhideWhenUsed/>
    <w:rsid w:val="00B37F8B"/>
    <w:rPr>
      <w:color w:val="0000FF"/>
      <w:u w:val="single"/>
    </w:rPr>
  </w:style>
  <w:style w:type="paragraph" w:customStyle="1" w:styleId="c5">
    <w:name w:val="c5"/>
    <w:basedOn w:val="a"/>
    <w:rsid w:val="00B37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7F8B"/>
  </w:style>
  <w:style w:type="character" w:customStyle="1" w:styleId="c0">
    <w:name w:val="c0"/>
    <w:basedOn w:val="a0"/>
    <w:rsid w:val="00B37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F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37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7F8B"/>
    <w:rPr>
      <w:b/>
      <w:bCs/>
    </w:rPr>
  </w:style>
  <w:style w:type="character" w:styleId="a7">
    <w:name w:val="Emphasis"/>
    <w:basedOn w:val="a0"/>
    <w:uiPriority w:val="20"/>
    <w:qFormat/>
    <w:rsid w:val="00B37F8B"/>
    <w:rPr>
      <w:i/>
      <w:iCs/>
    </w:rPr>
  </w:style>
  <w:style w:type="character" w:styleId="a8">
    <w:name w:val="Hyperlink"/>
    <w:basedOn w:val="a0"/>
    <w:uiPriority w:val="99"/>
    <w:semiHidden/>
    <w:unhideWhenUsed/>
    <w:rsid w:val="00B37F8B"/>
    <w:rPr>
      <w:color w:val="0000FF"/>
      <w:u w:val="single"/>
    </w:rPr>
  </w:style>
  <w:style w:type="paragraph" w:customStyle="1" w:styleId="c5">
    <w:name w:val="c5"/>
    <w:basedOn w:val="a"/>
    <w:rsid w:val="00B37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7F8B"/>
  </w:style>
  <w:style w:type="character" w:customStyle="1" w:styleId="c0">
    <w:name w:val="c0"/>
    <w:basedOn w:val="a0"/>
    <w:rsid w:val="00B37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8378655/?partner=maminaraduga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labirint.ru/books/429104/?p=22848" TargetMode="External"/><Relationship Id="rId26" Type="http://schemas.openxmlformats.org/officeDocument/2006/relationships/hyperlink" Target="http://www.ozon.ru/context/detail/id/8378562/?partner=maminaraduga" TargetMode="External"/><Relationship Id="rId39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34" Type="http://schemas.openxmlformats.org/officeDocument/2006/relationships/hyperlink" Target="http://www.labirint.ru/books/65642/?p=2284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labirint.ru/books/416249/?p=22848" TargetMode="External"/><Relationship Id="rId12" Type="http://schemas.openxmlformats.org/officeDocument/2006/relationships/hyperlink" Target="http://www.labirint.ru/books/416249/?p=22848" TargetMode="External"/><Relationship Id="rId17" Type="http://schemas.openxmlformats.org/officeDocument/2006/relationships/hyperlink" Target="http://www.ozon.ru/context/detail/id/5062387/?partner=maminaraduga" TargetMode="External"/><Relationship Id="rId25" Type="http://schemas.openxmlformats.org/officeDocument/2006/relationships/hyperlink" Target="http://maminaraduga.ru/pis-mo-s-fronta-rasskazy-o-velikoj-otechestvennoj-vojne-a-mityaev/" TargetMode="External"/><Relationship Id="rId33" Type="http://schemas.openxmlformats.org/officeDocument/2006/relationships/image" Target="media/image10.jpeg"/><Relationship Id="rId38" Type="http://schemas.openxmlformats.org/officeDocument/2006/relationships/hyperlink" Target="http://www.labirint.ru/books/414283/?p=22848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www.labirint.ru/books/300797/?p=22848" TargetMode="External"/><Relationship Id="rId29" Type="http://schemas.openxmlformats.org/officeDocument/2006/relationships/hyperlink" Target="http://www.labirint.ru/books/249478/?p=22848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books/329832/?p=22848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7.jpeg"/><Relationship Id="rId32" Type="http://schemas.openxmlformats.org/officeDocument/2006/relationships/hyperlink" Target="http://www.labirint.ru/books/65642/?p=22848" TargetMode="External"/><Relationship Id="rId37" Type="http://schemas.openxmlformats.org/officeDocument/2006/relationships/hyperlink" Target="http://www.ozon.ru/context/detail/id/4841130/?partner=maminaraduga" TargetMode="External"/><Relationship Id="rId40" Type="http://schemas.openxmlformats.org/officeDocument/2006/relationships/hyperlink" Target="http://www.labirint.ru/books/414283/?p=228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context/detail/id/5062387/?partner=maminaraduga" TargetMode="External"/><Relationship Id="rId23" Type="http://schemas.openxmlformats.org/officeDocument/2006/relationships/hyperlink" Target="http://www.labirint.ru/books/152478/?p=22848" TargetMode="External"/><Relationship Id="rId28" Type="http://schemas.openxmlformats.org/officeDocument/2006/relationships/hyperlink" Target="http://www.ozon.ru/context/detail/id/8378562/?partner=maminaraduga" TargetMode="External"/><Relationship Id="rId36" Type="http://schemas.openxmlformats.org/officeDocument/2006/relationships/image" Target="media/image11.jpeg"/><Relationship Id="rId10" Type="http://schemas.openxmlformats.org/officeDocument/2006/relationships/hyperlink" Target="http://www.labirint.ru/books/329832/?p=22848" TargetMode="External"/><Relationship Id="rId19" Type="http://schemas.openxmlformats.org/officeDocument/2006/relationships/image" Target="media/image5.jpeg"/><Relationship Id="rId31" Type="http://schemas.openxmlformats.org/officeDocument/2006/relationships/hyperlink" Target="http://www.labirint.ru/books/249478/?p=2284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zon.ru/context/detail/id/8378655/?partner=maminaraduga" TargetMode="External"/><Relationship Id="rId22" Type="http://schemas.openxmlformats.org/officeDocument/2006/relationships/hyperlink" Target="http://www.labirint.ru/books/300797/?p=22848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hyperlink" Target="http://www.ozon.ru/context/detail/id/4841130/?partner=maminaradu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2025-02-16T04:32:00Z</dcterms:created>
  <dcterms:modified xsi:type="dcterms:W3CDTF">2025-02-16T09:11:00Z</dcterms:modified>
</cp:coreProperties>
</file>