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BB8" w:rsidRPr="002D7C34" w:rsidRDefault="0033150B" w:rsidP="002D7C34">
      <w:pPr>
        <w:spacing w:after="0" w:line="240" w:lineRule="auto"/>
        <w:ind w:firstLine="709"/>
        <w:jc w:val="right"/>
        <w:rPr>
          <w:rFonts w:ascii="Times New Roman" w:hAnsi="Times New Roman" w:cs="Times New Roman"/>
          <w:sz w:val="26"/>
          <w:szCs w:val="28"/>
        </w:rPr>
      </w:pPr>
      <w:bookmarkStart w:id="0" w:name="_GoBack"/>
      <w:bookmarkEnd w:id="0"/>
      <w:r w:rsidRPr="002D7C34">
        <w:rPr>
          <w:rFonts w:ascii="Times New Roman" w:hAnsi="Times New Roman" w:cs="Times New Roman"/>
          <w:sz w:val="26"/>
          <w:szCs w:val="28"/>
        </w:rPr>
        <w:t xml:space="preserve">                                                            </w:t>
      </w:r>
    </w:p>
    <w:p w:rsidR="0033150B" w:rsidRPr="007406B7" w:rsidRDefault="00E5764D" w:rsidP="002D7C34">
      <w:pPr>
        <w:spacing w:after="0" w:line="240" w:lineRule="auto"/>
        <w:ind w:firstLine="709"/>
        <w:jc w:val="right"/>
        <w:rPr>
          <w:rFonts w:ascii="Times New Roman" w:hAnsi="Times New Roman" w:cs="Times New Roman"/>
          <w:sz w:val="26"/>
          <w:szCs w:val="28"/>
        </w:rPr>
      </w:pPr>
      <w:r>
        <w:rPr>
          <w:rFonts w:ascii="Times New Roman" w:hAnsi="Times New Roman" w:cs="Times New Roman"/>
          <w:sz w:val="26"/>
          <w:szCs w:val="28"/>
        </w:rPr>
        <w:t xml:space="preserve"> УТВЕРЖДЕН</w:t>
      </w:r>
      <w:r w:rsidR="007406B7">
        <w:rPr>
          <w:rFonts w:ascii="Times New Roman" w:hAnsi="Times New Roman" w:cs="Times New Roman"/>
          <w:sz w:val="26"/>
          <w:szCs w:val="28"/>
        </w:rPr>
        <w:t>О</w:t>
      </w:r>
    </w:p>
    <w:p w:rsidR="0033150B" w:rsidRPr="002D7C34" w:rsidRDefault="0033150B" w:rsidP="002D7C34">
      <w:pPr>
        <w:spacing w:after="0" w:line="240" w:lineRule="auto"/>
        <w:ind w:firstLine="709"/>
        <w:jc w:val="right"/>
        <w:rPr>
          <w:rFonts w:ascii="Times New Roman" w:hAnsi="Times New Roman" w:cs="Times New Roman"/>
          <w:sz w:val="26"/>
          <w:szCs w:val="28"/>
        </w:rPr>
      </w:pPr>
      <w:r w:rsidRPr="002D7C34">
        <w:rPr>
          <w:rFonts w:ascii="Times New Roman" w:hAnsi="Times New Roman" w:cs="Times New Roman"/>
          <w:sz w:val="26"/>
          <w:szCs w:val="28"/>
        </w:rPr>
        <w:t xml:space="preserve">                                           </w:t>
      </w:r>
      <w:r w:rsidR="00FA49FC" w:rsidRPr="002D7C34">
        <w:rPr>
          <w:rFonts w:ascii="Times New Roman" w:hAnsi="Times New Roman" w:cs="Times New Roman"/>
          <w:sz w:val="26"/>
          <w:szCs w:val="28"/>
        </w:rPr>
        <w:t>приказом   заведующего</w:t>
      </w:r>
      <w:r w:rsidRPr="002D7C34">
        <w:rPr>
          <w:rFonts w:ascii="Times New Roman" w:hAnsi="Times New Roman" w:cs="Times New Roman"/>
          <w:sz w:val="26"/>
          <w:szCs w:val="28"/>
        </w:rPr>
        <w:t xml:space="preserve"> МБДОУ</w:t>
      </w:r>
    </w:p>
    <w:p w:rsidR="0033150B" w:rsidRPr="002D7C34" w:rsidRDefault="00FA49FC" w:rsidP="002D7C34">
      <w:pPr>
        <w:spacing w:after="0" w:line="240" w:lineRule="auto"/>
        <w:ind w:firstLine="709"/>
        <w:jc w:val="right"/>
        <w:rPr>
          <w:rFonts w:ascii="Times New Roman" w:hAnsi="Times New Roman" w:cs="Times New Roman"/>
          <w:sz w:val="26"/>
          <w:szCs w:val="28"/>
        </w:rPr>
      </w:pPr>
      <w:r w:rsidRPr="002D7C34">
        <w:rPr>
          <w:rFonts w:ascii="Times New Roman" w:hAnsi="Times New Roman" w:cs="Times New Roman"/>
          <w:sz w:val="26"/>
          <w:szCs w:val="28"/>
        </w:rPr>
        <w:t xml:space="preserve">             </w:t>
      </w:r>
      <w:r w:rsidR="0033150B" w:rsidRPr="002D7C34">
        <w:rPr>
          <w:rFonts w:ascii="Times New Roman" w:hAnsi="Times New Roman" w:cs="Times New Roman"/>
          <w:sz w:val="26"/>
          <w:szCs w:val="28"/>
        </w:rPr>
        <w:t>«Детский сад «</w:t>
      </w:r>
      <w:proofErr w:type="spellStart"/>
      <w:proofErr w:type="gramStart"/>
      <w:r w:rsidR="0033150B" w:rsidRPr="002D7C34">
        <w:rPr>
          <w:rFonts w:ascii="Times New Roman" w:hAnsi="Times New Roman" w:cs="Times New Roman"/>
          <w:sz w:val="26"/>
          <w:szCs w:val="28"/>
        </w:rPr>
        <w:t>Алёнушка»</w:t>
      </w:r>
      <w:r w:rsidRPr="002D7C34">
        <w:rPr>
          <w:rFonts w:ascii="Times New Roman" w:hAnsi="Times New Roman" w:cs="Times New Roman"/>
          <w:sz w:val="26"/>
          <w:szCs w:val="28"/>
        </w:rPr>
        <w:t>с</w:t>
      </w:r>
      <w:proofErr w:type="spellEnd"/>
      <w:r w:rsidRPr="002D7C34">
        <w:rPr>
          <w:rFonts w:ascii="Times New Roman" w:hAnsi="Times New Roman" w:cs="Times New Roman"/>
          <w:sz w:val="26"/>
          <w:szCs w:val="28"/>
        </w:rPr>
        <w:t>.</w:t>
      </w:r>
      <w:proofErr w:type="gramEnd"/>
      <w:r w:rsidRPr="002D7C34">
        <w:rPr>
          <w:rFonts w:ascii="Times New Roman" w:hAnsi="Times New Roman" w:cs="Times New Roman"/>
          <w:sz w:val="26"/>
          <w:szCs w:val="28"/>
        </w:rPr>
        <w:t xml:space="preserve"> Золотая Долина</w:t>
      </w:r>
    </w:p>
    <w:p w:rsidR="0033150B" w:rsidRPr="002D7C34" w:rsidRDefault="002925C3" w:rsidP="002D7C34">
      <w:pPr>
        <w:spacing w:after="0" w:line="240" w:lineRule="auto"/>
        <w:ind w:firstLine="709"/>
        <w:jc w:val="right"/>
        <w:rPr>
          <w:rFonts w:ascii="Times New Roman" w:hAnsi="Times New Roman" w:cs="Times New Roman"/>
          <w:sz w:val="26"/>
          <w:szCs w:val="28"/>
        </w:rPr>
      </w:pPr>
      <w:r>
        <w:rPr>
          <w:rFonts w:ascii="Times New Roman" w:hAnsi="Times New Roman" w:cs="Times New Roman"/>
          <w:sz w:val="26"/>
          <w:szCs w:val="28"/>
        </w:rPr>
        <w:t>13.09.2021 года № 33</w:t>
      </w:r>
      <w:r w:rsidR="0033150B" w:rsidRPr="002D7C34">
        <w:rPr>
          <w:rFonts w:ascii="Times New Roman" w:hAnsi="Times New Roman" w:cs="Times New Roman"/>
          <w:sz w:val="26"/>
          <w:szCs w:val="28"/>
        </w:rPr>
        <w:t xml:space="preserve">                               </w:t>
      </w:r>
      <w:r w:rsidR="00FA49FC" w:rsidRPr="002D7C34">
        <w:rPr>
          <w:rFonts w:ascii="Times New Roman" w:hAnsi="Times New Roman" w:cs="Times New Roman"/>
          <w:sz w:val="26"/>
          <w:szCs w:val="28"/>
        </w:rPr>
        <w:t xml:space="preserve">              </w:t>
      </w:r>
    </w:p>
    <w:p w:rsidR="0033150B" w:rsidRPr="002D7C34" w:rsidRDefault="0033150B" w:rsidP="002D7C34">
      <w:pPr>
        <w:spacing w:after="0" w:line="240" w:lineRule="auto"/>
        <w:ind w:firstLine="709"/>
        <w:jc w:val="right"/>
        <w:rPr>
          <w:rFonts w:ascii="Times New Roman" w:hAnsi="Times New Roman" w:cs="Times New Roman"/>
          <w:sz w:val="26"/>
          <w:szCs w:val="28"/>
        </w:rPr>
      </w:pPr>
      <w:r w:rsidRPr="002D7C34">
        <w:rPr>
          <w:rFonts w:ascii="Times New Roman" w:hAnsi="Times New Roman" w:cs="Times New Roman"/>
          <w:sz w:val="26"/>
          <w:szCs w:val="28"/>
        </w:rPr>
        <w:t xml:space="preserve">                </w:t>
      </w:r>
      <w:r w:rsidR="00FA49FC" w:rsidRPr="002D7C34">
        <w:rPr>
          <w:rFonts w:ascii="Times New Roman" w:hAnsi="Times New Roman" w:cs="Times New Roman"/>
          <w:sz w:val="26"/>
          <w:szCs w:val="28"/>
        </w:rPr>
        <w:t xml:space="preserve">               </w:t>
      </w:r>
      <w:r w:rsidR="00FA49FC" w:rsidRPr="002D7C34">
        <w:rPr>
          <w:rFonts w:ascii="Times New Roman" w:hAnsi="Times New Roman" w:cs="Times New Roman"/>
          <w:sz w:val="26"/>
          <w:szCs w:val="28"/>
        </w:rPr>
        <w:tab/>
      </w:r>
    </w:p>
    <w:p w:rsidR="00FA49FC" w:rsidRPr="002D7C34" w:rsidRDefault="009E2221" w:rsidP="002D7C34">
      <w:pPr>
        <w:spacing w:after="0" w:line="240" w:lineRule="auto"/>
        <w:ind w:firstLine="709"/>
        <w:jc w:val="center"/>
        <w:rPr>
          <w:rStyle w:val="a4"/>
          <w:rFonts w:ascii="Times New Roman" w:hAnsi="Times New Roman" w:cs="Times New Roman"/>
          <w:sz w:val="26"/>
          <w:szCs w:val="28"/>
        </w:rPr>
      </w:pPr>
      <w:r w:rsidRPr="002D7C34">
        <w:rPr>
          <w:rStyle w:val="a4"/>
          <w:rFonts w:ascii="Times New Roman" w:hAnsi="Times New Roman" w:cs="Times New Roman"/>
          <w:sz w:val="26"/>
          <w:szCs w:val="28"/>
        </w:rPr>
        <w:br w:type="textWrapping" w:clear="all"/>
      </w:r>
      <w:r w:rsidR="006147CE" w:rsidRPr="002D7C34">
        <w:rPr>
          <w:rStyle w:val="a4"/>
          <w:rFonts w:ascii="Times New Roman" w:hAnsi="Times New Roman" w:cs="Times New Roman"/>
          <w:sz w:val="26"/>
          <w:szCs w:val="28"/>
        </w:rPr>
        <w:t>К</w:t>
      </w:r>
      <w:r w:rsidRPr="002D7C34">
        <w:rPr>
          <w:rStyle w:val="a4"/>
          <w:rFonts w:ascii="Times New Roman" w:hAnsi="Times New Roman" w:cs="Times New Roman"/>
          <w:sz w:val="26"/>
          <w:szCs w:val="28"/>
        </w:rPr>
        <w:t>одекс</w:t>
      </w:r>
    </w:p>
    <w:p w:rsidR="006147CE" w:rsidRPr="002D7C34" w:rsidRDefault="009E2221" w:rsidP="002D7C34">
      <w:pPr>
        <w:spacing w:after="0" w:line="240" w:lineRule="auto"/>
        <w:ind w:firstLine="709"/>
        <w:jc w:val="center"/>
        <w:rPr>
          <w:rFonts w:ascii="Times New Roman" w:hAnsi="Times New Roman" w:cs="Times New Roman"/>
          <w:b/>
          <w:sz w:val="26"/>
          <w:szCs w:val="28"/>
        </w:rPr>
      </w:pPr>
      <w:r w:rsidRPr="002D7C34">
        <w:rPr>
          <w:rStyle w:val="a4"/>
          <w:rFonts w:ascii="Times New Roman" w:hAnsi="Times New Roman" w:cs="Times New Roman"/>
          <w:sz w:val="26"/>
          <w:szCs w:val="28"/>
        </w:rPr>
        <w:t>этики и служебного поведения работников</w:t>
      </w:r>
      <w:r w:rsidRPr="002D7C34">
        <w:rPr>
          <w:rStyle w:val="a4"/>
          <w:rFonts w:ascii="Times New Roman" w:hAnsi="Times New Roman" w:cs="Times New Roman"/>
          <w:b w:val="0"/>
          <w:sz w:val="26"/>
          <w:szCs w:val="28"/>
        </w:rPr>
        <w:t xml:space="preserve"> </w:t>
      </w:r>
      <w:r w:rsidRPr="002D7C34">
        <w:rPr>
          <w:rFonts w:ascii="Times New Roman" w:hAnsi="Times New Roman" w:cs="Times New Roman"/>
          <w:b/>
          <w:sz w:val="26"/>
          <w:szCs w:val="24"/>
        </w:rPr>
        <w:t>муниципального бюджетного дошкольного образовательного учреждение «Детский сад «Алёнушка» с. Золотая Долина Партизанского муниципального района</w:t>
      </w:r>
    </w:p>
    <w:p w:rsidR="006147CE" w:rsidRPr="002D7C34" w:rsidRDefault="009E2221" w:rsidP="002D7C34">
      <w:pPr>
        <w:pStyle w:val="a5"/>
        <w:shd w:val="clear" w:color="auto" w:fill="FFFFFF" w:themeFill="background1"/>
        <w:spacing w:before="0" w:beforeAutospacing="0" w:after="0" w:afterAutospacing="0"/>
        <w:ind w:firstLine="709"/>
        <w:jc w:val="both"/>
        <w:rPr>
          <w:rStyle w:val="a4"/>
          <w:sz w:val="26"/>
          <w:szCs w:val="28"/>
        </w:rPr>
      </w:pPr>
      <w:r w:rsidRPr="002D7C34">
        <w:rPr>
          <w:rStyle w:val="a4"/>
          <w:sz w:val="26"/>
          <w:szCs w:val="28"/>
        </w:rPr>
        <w:t xml:space="preserve">  </w:t>
      </w:r>
    </w:p>
    <w:p w:rsidR="0037293A" w:rsidRPr="002D7C34" w:rsidRDefault="0037293A" w:rsidP="002D7C34">
      <w:pPr>
        <w:pStyle w:val="a5"/>
        <w:numPr>
          <w:ilvl w:val="0"/>
          <w:numId w:val="2"/>
        </w:numPr>
        <w:shd w:val="clear" w:color="auto" w:fill="FFFFFF" w:themeFill="background1"/>
        <w:spacing w:before="0" w:beforeAutospacing="0" w:after="0" w:afterAutospacing="0"/>
        <w:ind w:left="0" w:firstLine="709"/>
        <w:jc w:val="center"/>
        <w:rPr>
          <w:sz w:val="26"/>
          <w:szCs w:val="28"/>
        </w:rPr>
      </w:pPr>
      <w:r w:rsidRPr="002D7C34">
        <w:rPr>
          <w:rStyle w:val="a4"/>
          <w:sz w:val="26"/>
        </w:rPr>
        <w:t>О</w:t>
      </w:r>
      <w:r w:rsidR="009E2221" w:rsidRPr="002D7C34">
        <w:rPr>
          <w:rStyle w:val="a4"/>
          <w:sz w:val="26"/>
        </w:rPr>
        <w:t>бщие положения</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1.1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образовательной организации независимо от замещаемой ими должности.</w:t>
      </w:r>
      <w:r w:rsidRPr="002D7C34">
        <w:rPr>
          <w:rStyle w:val="apple-converted-space"/>
          <w:sz w:val="26"/>
          <w:szCs w:val="28"/>
        </w:rPr>
        <w:t> </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1.2.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1.3.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37293A" w:rsidRPr="002D7C34" w:rsidRDefault="0037293A" w:rsidP="002D7C34">
      <w:pPr>
        <w:pStyle w:val="a5"/>
        <w:shd w:val="clear" w:color="auto" w:fill="FFFFFF" w:themeFill="background1"/>
        <w:spacing w:before="0" w:beforeAutospacing="0" w:after="0" w:afterAutospacing="0"/>
        <w:ind w:firstLine="709"/>
        <w:jc w:val="both"/>
        <w:rPr>
          <w:sz w:val="26"/>
          <w:szCs w:val="28"/>
        </w:rPr>
      </w:pPr>
    </w:p>
    <w:p w:rsidR="0037293A" w:rsidRPr="002D7C34" w:rsidRDefault="006147CE" w:rsidP="002D7C34">
      <w:pPr>
        <w:pStyle w:val="a5"/>
        <w:numPr>
          <w:ilvl w:val="0"/>
          <w:numId w:val="2"/>
        </w:numPr>
        <w:shd w:val="clear" w:color="auto" w:fill="FFFFFF" w:themeFill="background1"/>
        <w:spacing w:before="0" w:beforeAutospacing="0" w:after="0" w:afterAutospacing="0"/>
        <w:ind w:left="0" w:firstLine="709"/>
        <w:jc w:val="center"/>
        <w:rPr>
          <w:b/>
          <w:bCs/>
          <w:sz w:val="26"/>
        </w:rPr>
      </w:pPr>
      <w:r w:rsidRPr="002D7C34">
        <w:rPr>
          <w:rStyle w:val="a4"/>
          <w:sz w:val="26"/>
        </w:rPr>
        <w:t>О</w:t>
      </w:r>
      <w:r w:rsidR="00FA49FC" w:rsidRPr="002D7C34">
        <w:rPr>
          <w:rStyle w:val="a4"/>
          <w:sz w:val="26"/>
        </w:rPr>
        <w:t xml:space="preserve">сновные </w:t>
      </w:r>
      <w:proofErr w:type="gramStart"/>
      <w:r w:rsidR="00FA49FC" w:rsidRPr="002D7C34">
        <w:rPr>
          <w:rStyle w:val="a4"/>
          <w:sz w:val="26"/>
        </w:rPr>
        <w:t>обязанности ,</w:t>
      </w:r>
      <w:proofErr w:type="gramEnd"/>
      <w:r w:rsidR="00FA49FC" w:rsidRPr="002D7C34">
        <w:rPr>
          <w:rStyle w:val="a4"/>
          <w:sz w:val="26"/>
        </w:rPr>
        <w:t xml:space="preserve"> принципы и правила служебного поведения работников</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2.1. В соответствии со статьей 21 Трудового кодекса Российской Федерации работник обязан:</w:t>
      </w:r>
      <w:r w:rsidRPr="002D7C34">
        <w:rPr>
          <w:rStyle w:val="apple-converted-space"/>
          <w:sz w:val="26"/>
          <w:szCs w:val="28"/>
        </w:rPr>
        <w:t> </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добросовестно исполнять свои трудовые обязанности, возложенные на него трудовым договором;</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соблюдать правила внутреннего трудового распорядка;</w:t>
      </w:r>
      <w:r w:rsidRPr="002D7C34">
        <w:rPr>
          <w:rStyle w:val="apple-converted-space"/>
          <w:sz w:val="26"/>
          <w:szCs w:val="28"/>
        </w:rPr>
        <w:t> </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соблюдать трудовую дисциплину;</w:t>
      </w:r>
      <w:r w:rsidRPr="002D7C34">
        <w:rPr>
          <w:rStyle w:val="apple-converted-space"/>
          <w:sz w:val="26"/>
          <w:szCs w:val="28"/>
        </w:rPr>
        <w:t> </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выполнять установленные нормы труда;</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соблюдать требования по охране труда и обеспечению безопасности труда;</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2.2. Основные принципы служебного поведения работников являются основой поведения граждан в связи с нахождением их в трудовых отношениях с образовательной организацией.</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lastRenderedPageBreak/>
        <w:t>Работники, сознавая ответственность перед гражданами, обществом и государством, призваны:</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исходить из того, что признание, соблюдение и защита прав и свобод человека и гражданина определяют основной смысл и содержание деятельности образовательной организации;</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соблюдать Конституцию Российской Федерации, законодательство Российской Федерации,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обеспечивать эффективную работу образовательной организации;</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xml:space="preserve">- осуществлять свою деятельность в пределах предмета и целей </w:t>
      </w:r>
      <w:proofErr w:type="gramStart"/>
      <w:r w:rsidRPr="002D7C34">
        <w:rPr>
          <w:sz w:val="26"/>
          <w:szCs w:val="28"/>
        </w:rPr>
        <w:t>деятельности  образовательной</w:t>
      </w:r>
      <w:proofErr w:type="gramEnd"/>
      <w:r w:rsidRPr="002D7C34">
        <w:rPr>
          <w:sz w:val="26"/>
          <w:szCs w:val="28"/>
        </w:rPr>
        <w:t xml:space="preserve"> организации;</w:t>
      </w:r>
      <w:r w:rsidRPr="002D7C34">
        <w:rPr>
          <w:rStyle w:val="apple-converted-space"/>
          <w:sz w:val="26"/>
          <w:szCs w:val="28"/>
        </w:rPr>
        <w:t> </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при исполнении должностных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r w:rsidRPr="002D7C34">
        <w:rPr>
          <w:rStyle w:val="apple-converted-space"/>
          <w:sz w:val="26"/>
          <w:szCs w:val="28"/>
        </w:rPr>
        <w:t> </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xml:space="preserve">- исключать действия, связанные с влиянием каких-либо личных, имущественных (финансовых) и иных интересов, препятствующих добросовестному </w:t>
      </w:r>
      <w:proofErr w:type="gramStart"/>
      <w:r w:rsidRPr="002D7C34">
        <w:rPr>
          <w:sz w:val="26"/>
          <w:szCs w:val="28"/>
        </w:rPr>
        <w:t>исполнению  должностных</w:t>
      </w:r>
      <w:proofErr w:type="gramEnd"/>
      <w:r w:rsidRPr="002D7C34">
        <w:rPr>
          <w:sz w:val="26"/>
          <w:szCs w:val="28"/>
        </w:rPr>
        <w:t xml:space="preserve"> обязанностей;</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соблюдать нормы профессиональной этики и правила делового поведения;</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проявлять корректность и внимательность в обращении с гражданами и должностными лицами;</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образовательной организации;</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воздерживаться от публичных высказываний, суждений и оценок в отношении деятельности образовательной организации, ее руководителя, если это не входит в должностные обязанности работника;</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соблюдать установленные в образовательной организации правила предоставления служебной информации и публичных выступлений;</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уважительно относиться к деятельности представителей средств массовой информации по информированию общества о работе образовательной организации, а также оказывать содействие в получении достоверной информации в установленном порядке;</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постоянно стремиться к обеспечению как можно более эффективного распоряжения ресурсами, находящимися в сфере его ответственности;</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lastRenderedPageBreak/>
        <w:t>- противодействовать проявлениям коррупции и предпринимать меры по ее профилактике в порядке, установленном действующим законодательством;</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xml:space="preserve">- проявлять при исполнении должностных обязанностей честность, беспристрастность и справедливость, не допускать </w:t>
      </w:r>
      <w:proofErr w:type="spellStart"/>
      <w:r w:rsidRPr="002D7C34">
        <w:rPr>
          <w:sz w:val="26"/>
          <w:szCs w:val="28"/>
        </w:rPr>
        <w:t>коррупционно</w:t>
      </w:r>
      <w:proofErr w:type="spellEnd"/>
      <w:r w:rsidRPr="002D7C34">
        <w:rPr>
          <w:sz w:val="26"/>
          <w:szCs w:val="28"/>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2.3.      В целях противодействия коррупции работнику рекомендуется:</w:t>
      </w:r>
      <w:r w:rsidRPr="002D7C34">
        <w:rPr>
          <w:rStyle w:val="apple-converted-space"/>
          <w:sz w:val="26"/>
          <w:szCs w:val="28"/>
        </w:rPr>
        <w:t> </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2.4.      Работник может обрабатывать и передавать служебную информацию при соблюдении действующих в образовательной организации норм и требований, принятых в соответствии с законодательством Российской Федерации.</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2.5.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proofErr w:type="gramStart"/>
      <w:r w:rsidRPr="002D7C34">
        <w:rPr>
          <w:sz w:val="26"/>
          <w:szCs w:val="28"/>
        </w:rPr>
        <w:t>Работник,   </w:t>
      </w:r>
      <w:proofErr w:type="gramEnd"/>
      <w:r w:rsidRPr="002D7C34">
        <w:rPr>
          <w:sz w:val="26"/>
          <w:szCs w:val="28"/>
        </w:rPr>
        <w:t>      наделенный   организационно-распорядительными полномочиями по отношению к другим работникам, призван:</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xml:space="preserve">- принимать меры по предупреждению коррупции, а также меры к тому, чтобы подчиненные ему работники не допускали </w:t>
      </w:r>
      <w:proofErr w:type="spellStart"/>
      <w:r w:rsidRPr="002D7C34">
        <w:rPr>
          <w:sz w:val="26"/>
          <w:szCs w:val="28"/>
        </w:rPr>
        <w:t>коррупционно</w:t>
      </w:r>
      <w:proofErr w:type="spellEnd"/>
      <w:r w:rsidRPr="002D7C34">
        <w:rPr>
          <w:sz w:val="26"/>
          <w:szCs w:val="28"/>
        </w:rPr>
        <w:t xml:space="preserve"> опасного поведения, своим личным поведением подавать пример честности, беспристрастности и справедливости;</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lastRenderedPageBreak/>
        <w:t>Руководитель образовательной организации обязан представлять сведения о доходах, об имуществе и обязательствах имущественного характер в соответствии с законодательством Российской Федерации.</w:t>
      </w:r>
    </w:p>
    <w:p w:rsidR="0037293A" w:rsidRPr="002D7C34" w:rsidRDefault="0037293A" w:rsidP="002D7C34">
      <w:pPr>
        <w:pStyle w:val="a5"/>
        <w:shd w:val="clear" w:color="auto" w:fill="FFFFFF" w:themeFill="background1"/>
        <w:spacing w:before="0" w:beforeAutospacing="0" w:after="0" w:afterAutospacing="0"/>
        <w:ind w:firstLine="709"/>
        <w:jc w:val="both"/>
        <w:rPr>
          <w:sz w:val="26"/>
          <w:szCs w:val="28"/>
        </w:rPr>
      </w:pPr>
    </w:p>
    <w:p w:rsidR="006147CE" w:rsidRPr="002D7C34" w:rsidRDefault="006147CE" w:rsidP="002D7C34">
      <w:pPr>
        <w:pStyle w:val="a5"/>
        <w:numPr>
          <w:ilvl w:val="0"/>
          <w:numId w:val="2"/>
        </w:numPr>
        <w:shd w:val="clear" w:color="auto" w:fill="FFFFFF" w:themeFill="background1"/>
        <w:spacing w:before="0" w:beforeAutospacing="0" w:after="0" w:afterAutospacing="0"/>
        <w:ind w:left="0" w:firstLine="709"/>
        <w:jc w:val="center"/>
        <w:rPr>
          <w:rStyle w:val="a4"/>
          <w:sz w:val="26"/>
        </w:rPr>
      </w:pPr>
      <w:r w:rsidRPr="002D7C34">
        <w:rPr>
          <w:rStyle w:val="a4"/>
          <w:sz w:val="26"/>
        </w:rPr>
        <w:t>Э</w:t>
      </w:r>
      <w:r w:rsidR="00FA49FC" w:rsidRPr="002D7C34">
        <w:rPr>
          <w:rStyle w:val="a4"/>
          <w:sz w:val="26"/>
        </w:rPr>
        <w:t>тические правила служебного поведения работников</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xml:space="preserve">3.1.      В служебном поведении работнику необходимо исходить из конституционных положений о том, что человек, его права и свободы являются </w:t>
      </w:r>
      <w:proofErr w:type="gramStart"/>
      <w:r w:rsidRPr="002D7C34">
        <w:rPr>
          <w:sz w:val="26"/>
          <w:szCs w:val="28"/>
        </w:rPr>
        <w:t>высшей ценностью</w:t>
      </w:r>
      <w:proofErr w:type="gramEnd"/>
      <w:r w:rsidRPr="002D7C34">
        <w:rPr>
          <w:sz w:val="26"/>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r w:rsidRPr="002D7C34">
        <w:rPr>
          <w:rStyle w:val="apple-converted-space"/>
          <w:sz w:val="26"/>
          <w:szCs w:val="28"/>
        </w:rPr>
        <w:t> </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3.2.      В служебном поведении работник воздерживается от:</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 принятия пищи, курения во время служебных совещаний, бесед, иного служебного общения с гражданами.</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Работники должны быть вежливыми, доброжелательными, корректными, внимательными и проявлять терпимость в общении с гражданами и коллегами.</w:t>
      </w:r>
    </w:p>
    <w:p w:rsidR="006147CE" w:rsidRPr="002D7C34" w:rsidRDefault="006147CE" w:rsidP="002D7C34">
      <w:pPr>
        <w:pStyle w:val="a5"/>
        <w:shd w:val="clear" w:color="auto" w:fill="FFFFFF" w:themeFill="background1"/>
        <w:spacing w:before="0" w:beforeAutospacing="0" w:after="0" w:afterAutospacing="0"/>
        <w:ind w:firstLine="709"/>
        <w:jc w:val="both"/>
        <w:rPr>
          <w:sz w:val="26"/>
          <w:szCs w:val="28"/>
        </w:rPr>
      </w:pPr>
      <w:r w:rsidRPr="002D7C34">
        <w:rPr>
          <w:sz w:val="26"/>
          <w:szCs w:val="28"/>
        </w:rPr>
        <w:t>3.4.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образовательной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6A5248" w:rsidRPr="006A5248" w:rsidRDefault="006A5248" w:rsidP="00FA49FC">
      <w:pPr>
        <w:spacing w:after="0" w:line="240" w:lineRule="auto"/>
        <w:ind w:firstLine="709"/>
        <w:jc w:val="both"/>
        <w:rPr>
          <w:rFonts w:ascii="Times New Roman" w:hAnsi="Times New Roman" w:cs="Times New Roman"/>
          <w:vanish/>
          <w:sz w:val="26"/>
          <w:specVanish/>
        </w:rPr>
      </w:pPr>
    </w:p>
    <w:p w:rsidR="006A5248" w:rsidRDefault="006A5248" w:rsidP="006A5248">
      <w:pPr>
        <w:rPr>
          <w:rFonts w:ascii="Times New Roman" w:hAnsi="Times New Roman" w:cs="Times New Roman"/>
          <w:sz w:val="26"/>
        </w:rPr>
      </w:pPr>
      <w:r>
        <w:rPr>
          <w:rFonts w:ascii="Times New Roman" w:hAnsi="Times New Roman" w:cs="Times New Roman"/>
          <w:sz w:val="26"/>
        </w:rPr>
        <w:t xml:space="preserve"> </w:t>
      </w:r>
    </w:p>
    <w:p w:rsidR="006A5248" w:rsidRDefault="006A5248" w:rsidP="006A5248">
      <w:pPr>
        <w:rPr>
          <w:rFonts w:ascii="Times New Roman" w:hAnsi="Times New Roman" w:cs="Times New Roman"/>
          <w:sz w:val="26"/>
        </w:rPr>
      </w:pPr>
    </w:p>
    <w:p w:rsidR="006A5248" w:rsidRDefault="006A5248" w:rsidP="006A5248">
      <w:pPr>
        <w:rPr>
          <w:rFonts w:ascii="Times New Roman" w:hAnsi="Times New Roman" w:cs="Times New Roman"/>
          <w:sz w:val="26"/>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445"/>
      </w:tblGrid>
      <w:tr w:rsidR="006A5248" w:rsidTr="006A5248">
        <w:trPr>
          <w:tblCellSpacing w:w="15" w:type="dxa"/>
        </w:trPr>
        <w:tc>
          <w:tcPr>
            <w:tcW w:w="0" w:type="auto"/>
            <w:tcBorders>
              <w:top w:val="nil"/>
              <w:left w:val="nil"/>
              <w:bottom w:val="nil"/>
              <w:right w:val="nil"/>
            </w:tcBorders>
            <w:tcMar>
              <w:top w:w="15" w:type="dxa"/>
              <w:left w:w="15" w:type="dxa"/>
              <w:bottom w:w="15" w:type="dxa"/>
              <w:right w:w="15" w:type="dxa"/>
            </w:tcMar>
            <w:hideMark/>
          </w:tcPr>
          <w:p w:rsidR="006A5248" w:rsidRDefault="006A5248">
            <w:pPr>
              <w:pStyle w:val="a5"/>
              <w:spacing w:before="0" w:beforeAutospacing="0" w:line="199" w:lineRule="auto"/>
              <w:outlineLvl w:val="7"/>
              <w:rPr>
                <w:b/>
                <w:bCs/>
                <w:sz w:val="20"/>
              </w:rPr>
            </w:pPr>
            <w:r>
              <w:rPr>
                <w:b/>
                <w:bCs/>
                <w:sz w:val="20"/>
              </w:rPr>
              <w:t>ДОКУМЕНТ ПОДПИСАН ЭЛЕКТРОННОЙ ПОДПИСЬЮ</w:t>
            </w:r>
          </w:p>
        </w:tc>
      </w:tr>
      <w:tr w:rsidR="006A5248" w:rsidTr="006A524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71"/>
              <w:gridCol w:w="8384"/>
            </w:tblGrid>
            <w:tr w:rsidR="006A5248">
              <w:trPr>
                <w:tblCellSpacing w:w="15" w:type="dxa"/>
              </w:trPr>
              <w:tc>
                <w:tcPr>
                  <w:tcW w:w="500" w:type="pct"/>
                  <w:tcMar>
                    <w:top w:w="15" w:type="dxa"/>
                    <w:left w:w="15" w:type="dxa"/>
                    <w:bottom w:w="15" w:type="dxa"/>
                    <w:right w:w="15" w:type="dxa"/>
                  </w:tcMar>
                  <w:hideMark/>
                </w:tcPr>
                <w:p w:rsidR="006A5248" w:rsidRDefault="006A5248">
                  <w:pPr>
                    <w:spacing w:after="100" w:afterAutospacing="1" w:line="199" w:lineRule="auto"/>
                    <w:outlineLvl w:val="7"/>
                    <w:rPr>
                      <w:rFonts w:eastAsia="Times New Roman"/>
                      <w:sz w:val="20"/>
                    </w:rPr>
                  </w:pPr>
                  <w:r>
                    <w:rPr>
                      <w:rFonts w:eastAsia="Times New Roman"/>
                      <w:noProof/>
                      <w:sz w:val="20"/>
                    </w:rPr>
                    <w:drawing>
                      <wp:inline distT="0" distB="0" distL="0" distR="0">
                        <wp:extent cx="304800" cy="304800"/>
                        <wp:effectExtent l="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6A5248" w:rsidRDefault="006A5248">
                  <w:pPr>
                    <w:pStyle w:val="a5"/>
                    <w:spacing w:before="0" w:beforeAutospacing="0" w:line="199" w:lineRule="auto"/>
                    <w:outlineLvl w:val="7"/>
                    <w:rPr>
                      <w:rFonts w:eastAsiaTheme="minorEastAsia"/>
                      <w:b/>
                      <w:bCs/>
                      <w:sz w:val="20"/>
                    </w:rPr>
                  </w:pPr>
                  <w:r>
                    <w:rPr>
                      <w:b/>
                      <w:bCs/>
                      <w:sz w:val="20"/>
                    </w:rPr>
                    <w:t>ПОДЛИННОСТЬ ДОКУМЕНТА НЕ ПОДТВЕРЖДЕНА.</w:t>
                  </w:r>
                  <w:r>
                    <w:rPr>
                      <w:b/>
                      <w:bCs/>
                      <w:sz w:val="20"/>
                    </w:rPr>
                    <w:br/>
                    <w:t>ПРОВЕРЕНО В ПРОГРАММЕ КРИПТОАРМ.</w:t>
                  </w:r>
                </w:p>
              </w:tc>
            </w:tr>
          </w:tbl>
          <w:p w:rsidR="006A5248" w:rsidRDefault="006A5248">
            <w:pPr>
              <w:rPr>
                <w:rFonts w:eastAsia="Times New Roman"/>
                <w:sz w:val="20"/>
                <w:szCs w:val="20"/>
              </w:rPr>
            </w:pPr>
          </w:p>
        </w:tc>
      </w:tr>
      <w:tr w:rsidR="006A5248" w:rsidTr="006A5248">
        <w:trPr>
          <w:tblCellSpacing w:w="15" w:type="dxa"/>
        </w:trPr>
        <w:tc>
          <w:tcPr>
            <w:tcW w:w="0" w:type="auto"/>
            <w:tcBorders>
              <w:top w:val="nil"/>
              <w:left w:val="nil"/>
              <w:bottom w:val="nil"/>
              <w:right w:val="nil"/>
            </w:tcBorders>
            <w:tcMar>
              <w:top w:w="15" w:type="dxa"/>
              <w:left w:w="15" w:type="dxa"/>
              <w:bottom w:w="15" w:type="dxa"/>
              <w:right w:w="15" w:type="dxa"/>
            </w:tcMar>
            <w:hideMark/>
          </w:tcPr>
          <w:p w:rsidR="006A5248" w:rsidRDefault="006A5248">
            <w:pPr>
              <w:pStyle w:val="a5"/>
              <w:spacing w:before="0" w:beforeAutospacing="0" w:line="199" w:lineRule="auto"/>
              <w:outlineLvl w:val="7"/>
              <w:rPr>
                <w:rFonts w:eastAsiaTheme="minorEastAsia"/>
                <w:b/>
                <w:bCs/>
                <w:sz w:val="20"/>
              </w:rPr>
            </w:pPr>
            <w:r>
              <w:rPr>
                <w:b/>
                <w:bCs/>
                <w:sz w:val="20"/>
              </w:rPr>
              <w:t xml:space="preserve">ПОДПИСЬ </w:t>
            </w:r>
          </w:p>
        </w:tc>
      </w:tr>
      <w:tr w:rsidR="006A5248" w:rsidTr="006A524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24"/>
              <w:gridCol w:w="6531"/>
            </w:tblGrid>
            <w:tr w:rsidR="006A5248">
              <w:trPr>
                <w:tblCellSpacing w:w="15" w:type="dxa"/>
              </w:trPr>
              <w:tc>
                <w:tcPr>
                  <w:tcW w:w="1250" w:type="pct"/>
                  <w:tcMar>
                    <w:top w:w="15" w:type="dxa"/>
                    <w:left w:w="15" w:type="dxa"/>
                    <w:bottom w:w="15" w:type="dxa"/>
                    <w:right w:w="15" w:type="dxa"/>
                  </w:tcMar>
                  <w:hideMark/>
                </w:tcPr>
                <w:p w:rsidR="006A5248" w:rsidRDefault="006A5248">
                  <w:pPr>
                    <w:rPr>
                      <w:b/>
                      <w:bCs/>
                      <w:sz w:val="20"/>
                    </w:rPr>
                  </w:pPr>
                </w:p>
              </w:tc>
              <w:tc>
                <w:tcPr>
                  <w:tcW w:w="3750" w:type="pct"/>
                  <w:tcMar>
                    <w:top w:w="15" w:type="dxa"/>
                    <w:left w:w="15" w:type="dxa"/>
                    <w:bottom w:w="15" w:type="dxa"/>
                    <w:right w:w="15" w:type="dxa"/>
                  </w:tcMar>
                  <w:hideMark/>
                </w:tcPr>
                <w:p w:rsidR="006A5248" w:rsidRDefault="006A5248">
                  <w:pPr>
                    <w:rPr>
                      <w:rFonts w:eastAsia="Times New Roman"/>
                      <w:sz w:val="20"/>
                      <w:szCs w:val="20"/>
                    </w:rPr>
                  </w:pPr>
                </w:p>
              </w:tc>
            </w:tr>
            <w:tr w:rsidR="006A5248">
              <w:trPr>
                <w:tblCellSpacing w:w="15" w:type="dxa"/>
              </w:trPr>
              <w:tc>
                <w:tcPr>
                  <w:tcW w:w="1500" w:type="pct"/>
                  <w:tcMar>
                    <w:top w:w="15" w:type="dxa"/>
                    <w:left w:w="15" w:type="dxa"/>
                    <w:bottom w:w="15" w:type="dxa"/>
                    <w:right w:w="15" w:type="dxa"/>
                  </w:tcMar>
                  <w:hideMark/>
                </w:tcPr>
                <w:p w:rsidR="006A5248" w:rsidRDefault="006A5248">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6A5248" w:rsidRDefault="006A5248">
                  <w:pPr>
                    <w:spacing w:after="100" w:afterAutospacing="1" w:line="199" w:lineRule="auto"/>
                    <w:outlineLvl w:val="7"/>
                    <w:rPr>
                      <w:rFonts w:eastAsia="Times New Roman"/>
                      <w:sz w:val="20"/>
                    </w:rPr>
                  </w:pPr>
                  <w:r>
                    <w:rPr>
                      <w:rFonts w:eastAsia="Times New Roman"/>
                      <w:sz w:val="20"/>
                    </w:rPr>
                    <w:t>Подписи математически корректны, но нет полного доверия к одному или нескольким сертификатам подписи</w:t>
                  </w:r>
                </w:p>
              </w:tc>
            </w:tr>
            <w:tr w:rsidR="006A5248">
              <w:trPr>
                <w:tblCellSpacing w:w="15" w:type="dxa"/>
              </w:trPr>
              <w:tc>
                <w:tcPr>
                  <w:tcW w:w="0" w:type="auto"/>
                  <w:tcMar>
                    <w:top w:w="15" w:type="dxa"/>
                    <w:left w:w="15" w:type="dxa"/>
                    <w:bottom w:w="15" w:type="dxa"/>
                    <w:right w:w="15" w:type="dxa"/>
                  </w:tcMar>
                  <w:hideMark/>
                </w:tcPr>
                <w:p w:rsidR="006A5248" w:rsidRDefault="006A5248">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6A5248" w:rsidRDefault="006A5248">
                  <w:pPr>
                    <w:spacing w:after="100" w:afterAutospacing="1" w:line="199" w:lineRule="auto"/>
                    <w:outlineLvl w:val="7"/>
                    <w:rPr>
                      <w:rFonts w:eastAsia="Times New Roman"/>
                      <w:sz w:val="20"/>
                    </w:rPr>
                  </w:pPr>
                  <w:r>
                    <w:rPr>
                      <w:rFonts w:eastAsia="Times New Roman"/>
                      <w:sz w:val="20"/>
                    </w:rPr>
                    <w:t>2FC8776E8BCFB6F202739E7AEC4B64571083078C</w:t>
                  </w:r>
                </w:p>
              </w:tc>
            </w:tr>
            <w:tr w:rsidR="006A5248">
              <w:trPr>
                <w:tblCellSpacing w:w="15" w:type="dxa"/>
              </w:trPr>
              <w:tc>
                <w:tcPr>
                  <w:tcW w:w="0" w:type="auto"/>
                  <w:tcMar>
                    <w:top w:w="15" w:type="dxa"/>
                    <w:left w:w="15" w:type="dxa"/>
                    <w:bottom w:w="15" w:type="dxa"/>
                    <w:right w:w="15" w:type="dxa"/>
                  </w:tcMar>
                  <w:hideMark/>
                </w:tcPr>
                <w:p w:rsidR="006A5248" w:rsidRDefault="006A5248">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rsidR="006A5248" w:rsidRDefault="006A5248">
                  <w:pPr>
                    <w:spacing w:after="100" w:afterAutospacing="1" w:line="199" w:lineRule="auto"/>
                    <w:outlineLvl w:val="7"/>
                    <w:rPr>
                      <w:rFonts w:eastAsia="Times New Roman"/>
                      <w:sz w:val="20"/>
                    </w:rPr>
                  </w:pPr>
                  <w:r>
                    <w:rPr>
                      <w:rFonts w:eastAsia="Times New Roman"/>
                      <w:sz w:val="20"/>
                    </w:rPr>
                    <w:t xml:space="preserve">МУНИЦИПАЛЬНОЕ БЮДЖЕТНОЕ ДОШКОЛЬНОЕ ОБРАЗОВАТЕЛЬНОЕ УЧРЕЖДЕНИЕ "ДЕТСКИЙ САД "АЛЁНУШКА" С. ЗОЛОТАЯ ДОЛИНА ПАРТИЗАНСКОГО МУНИЦИПАЛЬНОГО РАЙОНА, Заведующий, Ирхина, Людмила Николаевна, МУНИЦИПАЛЬНОЕ БЮДЖЕТНОЕ ДОШКОЛЬНОЕ ОБРАЗОВАТЕЛЬНОЕ УЧРЕЖДЕНИЕ "ДЕТСКИЙ САД "АЛЁНУШКА" С. ЗОЛОТАЯ ДОЛИНА ПАРТИЗАНСКОГО МУНИЦИПАЛЬНОГО РАЙОНА, с. Золотая Долина, Приморский край, RU, prim.buh@mail.ru, ул. Центральная, 64а, </w:t>
                  </w:r>
                  <w:r>
                    <w:rPr>
                      <w:rFonts w:eastAsia="Times New Roman"/>
                      <w:sz w:val="20"/>
                    </w:rPr>
                    <w:lastRenderedPageBreak/>
                    <w:t>1022501026239, 04603641733, 002524005112</w:t>
                  </w:r>
                </w:p>
              </w:tc>
            </w:tr>
            <w:tr w:rsidR="006A5248">
              <w:trPr>
                <w:tblCellSpacing w:w="15" w:type="dxa"/>
              </w:trPr>
              <w:tc>
                <w:tcPr>
                  <w:tcW w:w="0" w:type="auto"/>
                  <w:tcMar>
                    <w:top w:w="15" w:type="dxa"/>
                    <w:left w:w="15" w:type="dxa"/>
                    <w:bottom w:w="15" w:type="dxa"/>
                    <w:right w:w="15" w:type="dxa"/>
                  </w:tcMar>
                  <w:hideMark/>
                </w:tcPr>
                <w:p w:rsidR="006A5248" w:rsidRDefault="006A5248">
                  <w:pPr>
                    <w:spacing w:after="100" w:afterAutospacing="1" w:line="199" w:lineRule="auto"/>
                    <w:outlineLvl w:val="7"/>
                    <w:rPr>
                      <w:rFonts w:eastAsia="Times New Roman"/>
                      <w:sz w:val="20"/>
                    </w:rPr>
                  </w:pPr>
                  <w:r>
                    <w:rPr>
                      <w:rFonts w:eastAsia="Times New Roman"/>
                      <w:b/>
                      <w:bCs/>
                      <w:sz w:val="20"/>
                    </w:rPr>
                    <w:lastRenderedPageBreak/>
                    <w:t xml:space="preserve">Издатель: </w:t>
                  </w:r>
                </w:p>
              </w:tc>
              <w:tc>
                <w:tcPr>
                  <w:tcW w:w="0" w:type="auto"/>
                  <w:tcMar>
                    <w:top w:w="15" w:type="dxa"/>
                    <w:left w:w="15" w:type="dxa"/>
                    <w:bottom w:w="15" w:type="dxa"/>
                    <w:right w:w="15" w:type="dxa"/>
                  </w:tcMar>
                  <w:hideMark/>
                </w:tcPr>
                <w:p w:rsidR="006A5248" w:rsidRDefault="006A5248">
                  <w:pPr>
                    <w:spacing w:after="100" w:afterAutospacing="1" w:line="199" w:lineRule="auto"/>
                    <w:outlineLvl w:val="7"/>
                    <w:rPr>
                      <w:rFonts w:eastAsia="Times New Roman"/>
                      <w:sz w:val="20"/>
                    </w:rPr>
                  </w:pPr>
                  <w:r>
                    <w:rPr>
                      <w:rFonts w:eastAsia="Times New Roman"/>
                      <w:sz w:val="20"/>
                    </w:rPr>
                    <w:t xml:space="preserve">Федеральное казначейство, Федеральное казначейство, RU, Москва, Большой </w:t>
                  </w:r>
                  <w:proofErr w:type="spellStart"/>
                  <w:r>
                    <w:rPr>
                      <w:rFonts w:eastAsia="Times New Roman"/>
                      <w:sz w:val="20"/>
                    </w:rPr>
                    <w:t>Златоустинский</w:t>
                  </w:r>
                  <w:proofErr w:type="spellEnd"/>
                  <w:r>
                    <w:rPr>
                      <w:rFonts w:eastAsia="Times New Roman"/>
                      <w:sz w:val="20"/>
                    </w:rPr>
                    <w:t xml:space="preserve"> переулок, д. 6, строение 1, 1047797019830, 007710568760, г. Москва, uc_fk@roskazna.ru</w:t>
                  </w:r>
                </w:p>
              </w:tc>
            </w:tr>
            <w:tr w:rsidR="006A5248">
              <w:trPr>
                <w:tblCellSpacing w:w="15" w:type="dxa"/>
              </w:trPr>
              <w:tc>
                <w:tcPr>
                  <w:tcW w:w="0" w:type="auto"/>
                  <w:tcMar>
                    <w:top w:w="15" w:type="dxa"/>
                    <w:left w:w="15" w:type="dxa"/>
                    <w:bottom w:w="15" w:type="dxa"/>
                    <w:right w:w="15" w:type="dxa"/>
                  </w:tcMar>
                  <w:hideMark/>
                </w:tcPr>
                <w:p w:rsidR="006A5248" w:rsidRDefault="006A5248">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6A5248" w:rsidRDefault="006A5248">
                  <w:pPr>
                    <w:spacing w:after="100" w:afterAutospacing="1" w:line="199" w:lineRule="auto"/>
                    <w:outlineLvl w:val="7"/>
                    <w:rPr>
                      <w:rFonts w:eastAsia="Times New Roman"/>
                      <w:sz w:val="20"/>
                    </w:rPr>
                  </w:pPr>
                  <w:r>
                    <w:rPr>
                      <w:rFonts w:eastAsia="Times New Roman"/>
                      <w:sz w:val="20"/>
                    </w:rPr>
                    <w:t>Действителен с: 16.03.2021 14:09:13 UTC+10</w:t>
                  </w:r>
                  <w:r>
                    <w:rPr>
                      <w:rFonts w:eastAsia="Times New Roman"/>
                      <w:sz w:val="20"/>
                    </w:rPr>
                    <w:br/>
                    <w:t>Действителен до: 16.06.2022 14:09:13 UTC+10</w:t>
                  </w:r>
                </w:p>
              </w:tc>
            </w:tr>
            <w:tr w:rsidR="006A5248">
              <w:trPr>
                <w:tblCellSpacing w:w="15" w:type="dxa"/>
              </w:trPr>
              <w:tc>
                <w:tcPr>
                  <w:tcW w:w="1250" w:type="pct"/>
                  <w:tcMar>
                    <w:top w:w="15" w:type="dxa"/>
                    <w:left w:w="15" w:type="dxa"/>
                    <w:bottom w:w="15" w:type="dxa"/>
                    <w:right w:w="15" w:type="dxa"/>
                  </w:tcMar>
                  <w:hideMark/>
                </w:tcPr>
                <w:p w:rsidR="006A5248" w:rsidRDefault="006A5248">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6A5248" w:rsidRDefault="006A5248">
                  <w:pPr>
                    <w:spacing w:after="100" w:afterAutospacing="1" w:line="199" w:lineRule="auto"/>
                    <w:outlineLvl w:val="7"/>
                    <w:rPr>
                      <w:rFonts w:eastAsia="Times New Roman"/>
                      <w:sz w:val="20"/>
                    </w:rPr>
                  </w:pPr>
                  <w:r>
                    <w:rPr>
                      <w:rFonts w:eastAsia="Times New Roman"/>
                      <w:sz w:val="20"/>
                    </w:rPr>
                    <w:t>20.09.2021 13:54:58 UTC+10</w:t>
                  </w:r>
                </w:p>
              </w:tc>
            </w:tr>
          </w:tbl>
          <w:p w:rsidR="006A5248" w:rsidRDefault="006A5248">
            <w:pPr>
              <w:rPr>
                <w:rFonts w:eastAsia="Times New Roman"/>
                <w:sz w:val="20"/>
                <w:szCs w:val="20"/>
              </w:rPr>
            </w:pPr>
          </w:p>
        </w:tc>
      </w:tr>
    </w:tbl>
    <w:p w:rsidR="006A5248" w:rsidRDefault="006A5248" w:rsidP="006A5248">
      <w:pPr>
        <w:spacing w:after="100" w:afterAutospacing="1" w:line="199" w:lineRule="auto"/>
        <w:outlineLvl w:val="7"/>
        <w:rPr>
          <w:rFonts w:eastAsia="Times New Roman"/>
          <w:sz w:val="20"/>
          <w:szCs w:val="24"/>
        </w:rPr>
      </w:pPr>
    </w:p>
    <w:p w:rsidR="00DC65BE" w:rsidRPr="002D7C34" w:rsidRDefault="00DC65BE" w:rsidP="006A5248">
      <w:pPr>
        <w:rPr>
          <w:rFonts w:ascii="Times New Roman" w:hAnsi="Times New Roman" w:cs="Times New Roman"/>
          <w:sz w:val="26"/>
        </w:rPr>
      </w:pPr>
    </w:p>
    <w:sectPr w:rsidR="00DC65BE" w:rsidRPr="002D7C34" w:rsidSect="00432BB8">
      <w:headerReference w:type="default" r:id="rId10"/>
      <w:head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048" w:rsidRDefault="00C11048" w:rsidP="00432BB8">
      <w:pPr>
        <w:spacing w:after="0" w:line="240" w:lineRule="auto"/>
      </w:pPr>
      <w:r>
        <w:separator/>
      </w:r>
    </w:p>
  </w:endnote>
  <w:endnote w:type="continuationSeparator" w:id="0">
    <w:p w:rsidR="00C11048" w:rsidRDefault="00C11048" w:rsidP="0043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048" w:rsidRDefault="00C11048" w:rsidP="00432BB8">
      <w:pPr>
        <w:spacing w:after="0" w:line="240" w:lineRule="auto"/>
      </w:pPr>
      <w:r>
        <w:separator/>
      </w:r>
    </w:p>
  </w:footnote>
  <w:footnote w:type="continuationSeparator" w:id="0">
    <w:p w:rsidR="00C11048" w:rsidRDefault="00C11048" w:rsidP="00432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BB8" w:rsidRPr="00432BB8" w:rsidRDefault="006A5248" w:rsidP="00432BB8">
    <w:pPr>
      <w:spacing w:after="0" w:line="240" w:lineRule="auto"/>
      <w:ind w:firstLine="709"/>
      <w:jc w:val="center"/>
      <w:rPr>
        <w:rFonts w:ascii="Times New Roman" w:hAnsi="Times New Roman" w:cs="Times New Roman"/>
        <w:sz w:val="26"/>
        <w:szCs w:val="28"/>
      </w:rPr>
    </w:pPr>
    <w:r>
      <w:t>Документ подписан электронной подписью.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121370"/>
      <w:docPartObj>
        <w:docPartGallery w:val="Page Numbers (Top of Page)"/>
        <w:docPartUnique/>
      </w:docPartObj>
    </w:sdtPr>
    <w:sdtEndPr/>
    <w:sdtContent>
      <w:p w:rsidR="00432BB8" w:rsidRPr="00432BB8" w:rsidRDefault="00432BB8" w:rsidP="0058346A">
        <w:pPr>
          <w:spacing w:after="0" w:line="240" w:lineRule="auto"/>
          <w:jc w:val="center"/>
          <w:rPr>
            <w:rFonts w:ascii="Times New Roman" w:hAnsi="Times New Roman" w:cs="Times New Roman"/>
            <w:sz w:val="26"/>
            <w:szCs w:val="28"/>
          </w:rPr>
        </w:pPr>
        <w:r>
          <w:rPr>
            <w:rFonts w:ascii="Times New Roman" w:hAnsi="Times New Roman" w:cs="Times New Roman"/>
            <w:sz w:val="26"/>
            <w:szCs w:val="24"/>
          </w:rPr>
          <w:t>Муниципальное бюджетное дошкольное образовательного учреждение «Детский сад «Алёнушка» с. Золотая Долина Партизанского муниципального района</w:t>
        </w:r>
        <w:r w:rsidR="0058346A">
          <w:rPr>
            <w:rFonts w:ascii="Times New Roman" w:hAnsi="Times New Roman" w:cs="Times New Roman"/>
            <w:sz w:val="26"/>
            <w:szCs w:val="24"/>
          </w:rPr>
          <w:t xml:space="preserve"> (МБДОУ «Детский сад «Алёнушка» с. Золотая Долина)</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C38CD"/>
    <w:multiLevelType w:val="hybridMultilevel"/>
    <w:tmpl w:val="0BA88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8E1EEB"/>
    <w:multiLevelType w:val="hybridMultilevel"/>
    <w:tmpl w:val="0B2E4448"/>
    <w:lvl w:ilvl="0" w:tplc="CE6EE5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7CE"/>
    <w:rsid w:val="00092C0F"/>
    <w:rsid w:val="00244108"/>
    <w:rsid w:val="002925C3"/>
    <w:rsid w:val="002D0656"/>
    <w:rsid w:val="002D7C34"/>
    <w:rsid w:val="0033150B"/>
    <w:rsid w:val="0037293A"/>
    <w:rsid w:val="00394441"/>
    <w:rsid w:val="00432BB8"/>
    <w:rsid w:val="00472E03"/>
    <w:rsid w:val="0058346A"/>
    <w:rsid w:val="006147CE"/>
    <w:rsid w:val="00670104"/>
    <w:rsid w:val="006A5248"/>
    <w:rsid w:val="006E5727"/>
    <w:rsid w:val="007406B7"/>
    <w:rsid w:val="007672AB"/>
    <w:rsid w:val="007955D6"/>
    <w:rsid w:val="008056EB"/>
    <w:rsid w:val="00832EA3"/>
    <w:rsid w:val="00934500"/>
    <w:rsid w:val="009618CF"/>
    <w:rsid w:val="009E2221"/>
    <w:rsid w:val="00A30EF8"/>
    <w:rsid w:val="00A90B44"/>
    <w:rsid w:val="00B25163"/>
    <w:rsid w:val="00BE5C67"/>
    <w:rsid w:val="00C11048"/>
    <w:rsid w:val="00CF43C7"/>
    <w:rsid w:val="00DB714E"/>
    <w:rsid w:val="00DC65BE"/>
    <w:rsid w:val="00E42A19"/>
    <w:rsid w:val="00E5764D"/>
    <w:rsid w:val="00F12585"/>
    <w:rsid w:val="00FA4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46F67C-D4EA-4E9F-A5A5-E4A6AF97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7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uiPriority w:val="22"/>
    <w:qFormat/>
    <w:rsid w:val="006147CE"/>
    <w:rPr>
      <w:b/>
      <w:bCs/>
    </w:rPr>
  </w:style>
  <w:style w:type="paragraph" w:styleId="a5">
    <w:name w:val="Normal (Web)"/>
    <w:basedOn w:val="a"/>
    <w:uiPriority w:val="99"/>
    <w:unhideWhenUsed/>
    <w:rsid w:val="006147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147CE"/>
  </w:style>
  <w:style w:type="paragraph" w:styleId="a6">
    <w:name w:val="Balloon Text"/>
    <w:basedOn w:val="a"/>
    <w:link w:val="a7"/>
    <w:uiPriority w:val="99"/>
    <w:semiHidden/>
    <w:unhideWhenUsed/>
    <w:rsid w:val="00472E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2E03"/>
    <w:rPr>
      <w:rFonts w:ascii="Tahoma" w:hAnsi="Tahoma" w:cs="Tahoma"/>
      <w:sz w:val="16"/>
      <w:szCs w:val="16"/>
    </w:rPr>
  </w:style>
  <w:style w:type="paragraph" w:styleId="a8">
    <w:name w:val="header"/>
    <w:basedOn w:val="a"/>
    <w:link w:val="a9"/>
    <w:uiPriority w:val="99"/>
    <w:unhideWhenUsed/>
    <w:rsid w:val="00432B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32BB8"/>
  </w:style>
  <w:style w:type="paragraph" w:styleId="aa">
    <w:name w:val="footer"/>
    <w:basedOn w:val="a"/>
    <w:link w:val="ab"/>
    <w:uiPriority w:val="99"/>
    <w:unhideWhenUsed/>
    <w:rsid w:val="00432B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32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705357">
      <w:bodyDiv w:val="1"/>
      <w:marLeft w:val="0"/>
      <w:marRight w:val="0"/>
      <w:marTop w:val="0"/>
      <w:marBottom w:val="0"/>
      <w:divBdr>
        <w:top w:val="none" w:sz="0" w:space="0" w:color="auto"/>
        <w:left w:val="none" w:sz="0" w:space="0" w:color="auto"/>
        <w:bottom w:val="none" w:sz="0" w:space="0" w:color="auto"/>
        <w:right w:val="none" w:sz="0" w:space="0" w:color="auto"/>
      </w:divBdr>
    </w:div>
    <w:div w:id="1105270184">
      <w:bodyDiv w:val="1"/>
      <w:marLeft w:val="0"/>
      <w:marRight w:val="0"/>
      <w:marTop w:val="0"/>
      <w:marBottom w:val="0"/>
      <w:divBdr>
        <w:top w:val="none" w:sz="0" w:space="0" w:color="auto"/>
        <w:left w:val="none" w:sz="0" w:space="0" w:color="auto"/>
        <w:bottom w:val="none" w:sz="0" w:space="0" w:color="auto"/>
        <w:right w:val="none" w:sz="0" w:space="0" w:color="auto"/>
      </w:divBdr>
    </w:div>
    <w:div w:id="1214733214">
      <w:bodyDiv w:val="1"/>
      <w:marLeft w:val="0"/>
      <w:marRight w:val="0"/>
      <w:marTop w:val="0"/>
      <w:marBottom w:val="0"/>
      <w:divBdr>
        <w:top w:val="none" w:sz="0" w:space="0" w:color="auto"/>
        <w:left w:val="none" w:sz="0" w:space="0" w:color="auto"/>
        <w:bottom w:val="none" w:sz="0" w:space="0" w:color="auto"/>
        <w:right w:val="none" w:sz="0" w:space="0" w:color="auto"/>
      </w:divBdr>
    </w:div>
    <w:div w:id="1350060845">
      <w:bodyDiv w:val="1"/>
      <w:marLeft w:val="0"/>
      <w:marRight w:val="0"/>
      <w:marTop w:val="0"/>
      <w:marBottom w:val="0"/>
      <w:divBdr>
        <w:top w:val="none" w:sz="0" w:space="0" w:color="auto"/>
        <w:left w:val="none" w:sz="0" w:space="0" w:color="auto"/>
        <w:bottom w:val="none" w:sz="0" w:space="0" w:color="auto"/>
        <w:right w:val="none" w:sz="0" w:space="0" w:color="auto"/>
      </w:divBdr>
    </w:div>
    <w:div w:id="1598441868">
      <w:bodyDiv w:val="1"/>
      <w:marLeft w:val="0"/>
      <w:marRight w:val="0"/>
      <w:marTop w:val="0"/>
      <w:marBottom w:val="0"/>
      <w:divBdr>
        <w:top w:val="none" w:sz="0" w:space="0" w:color="auto"/>
        <w:left w:val="none" w:sz="0" w:space="0" w:color="auto"/>
        <w:bottom w:val="none" w:sz="0" w:space="0" w:color="auto"/>
        <w:right w:val="none" w:sz="0" w:space="0" w:color="auto"/>
      </w:divBdr>
    </w:div>
    <w:div w:id="1773434340">
      <w:bodyDiv w:val="1"/>
      <w:marLeft w:val="0"/>
      <w:marRight w:val="0"/>
      <w:marTop w:val="0"/>
      <w:marBottom w:val="0"/>
      <w:divBdr>
        <w:top w:val="none" w:sz="0" w:space="0" w:color="auto"/>
        <w:left w:val="none" w:sz="0" w:space="0" w:color="auto"/>
        <w:bottom w:val="none" w:sz="0" w:space="0" w:color="auto"/>
        <w:right w:val="none" w:sz="0" w:space="0" w:color="auto"/>
      </w:divBdr>
    </w:div>
    <w:div w:id="213995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1\AppData\Local\Temp\logo.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63CB2-EF00-416C-AA6D-F77CFFA6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dc:creator>
  <cp:keywords/>
  <dc:description/>
  <cp:lastModifiedBy>Учетная запись Майкрософт</cp:lastModifiedBy>
  <cp:revision>2</cp:revision>
  <cp:lastPrinted>2016-06-06T07:32:00Z</cp:lastPrinted>
  <dcterms:created xsi:type="dcterms:W3CDTF">2021-09-20T03:55:00Z</dcterms:created>
  <dcterms:modified xsi:type="dcterms:W3CDTF">2021-09-20T03:55:00Z</dcterms:modified>
</cp:coreProperties>
</file>